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CF871" w14:textId="4F2B5A86" w:rsidR="00F04A80" w:rsidRDefault="00E74931" w:rsidP="005A6BEE">
      <w:pPr>
        <w:widowControl w:val="0"/>
        <w:pBdr>
          <w:top w:val="nil"/>
          <w:left w:val="nil"/>
          <w:bottom w:val="nil"/>
          <w:right w:val="nil"/>
          <w:between w:val="nil"/>
        </w:pBdr>
        <w:tabs>
          <w:tab w:val="left" w:pos="567"/>
          <w:tab w:val="left" w:pos="851"/>
        </w:tabs>
        <w:jc w:val="right"/>
        <w:rPr>
          <w:i/>
          <w:iCs/>
          <w:kern w:val="2"/>
          <w:sz w:val="22"/>
          <w:szCs w:val="22"/>
        </w:rPr>
      </w:pPr>
      <w:r w:rsidRPr="00E74931">
        <w:rPr>
          <w:i/>
          <w:iCs/>
          <w:kern w:val="2"/>
          <w:sz w:val="22"/>
          <w:szCs w:val="22"/>
        </w:rPr>
        <w:t xml:space="preserve">Pirkimo dokumentų </w:t>
      </w:r>
      <w:r w:rsidR="005A6BEE" w:rsidRPr="00E74931">
        <w:rPr>
          <w:i/>
          <w:iCs/>
          <w:kern w:val="2"/>
          <w:sz w:val="22"/>
          <w:szCs w:val="22"/>
        </w:rPr>
        <w:t>SPS 2 priedas</w:t>
      </w:r>
    </w:p>
    <w:p w14:paraId="75D7EB6D" w14:textId="77777777" w:rsidR="00E74931" w:rsidRPr="00E74931" w:rsidRDefault="00E74931" w:rsidP="005A6BEE">
      <w:pPr>
        <w:widowControl w:val="0"/>
        <w:pBdr>
          <w:top w:val="nil"/>
          <w:left w:val="nil"/>
          <w:bottom w:val="nil"/>
          <w:right w:val="nil"/>
          <w:between w:val="nil"/>
        </w:pBdr>
        <w:tabs>
          <w:tab w:val="left" w:pos="567"/>
          <w:tab w:val="left" w:pos="851"/>
        </w:tabs>
        <w:jc w:val="right"/>
        <w:rPr>
          <w:i/>
          <w:iCs/>
          <w:caps/>
          <w:kern w:val="2"/>
          <w:sz w:val="22"/>
          <w:szCs w:val="22"/>
        </w:rPr>
      </w:pP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085318D9" w14:textId="05EB1578" w:rsidR="00EC75F6" w:rsidRDefault="005912B8" w:rsidP="000B3298">
            <w:pPr>
              <w:jc w:val="center"/>
              <w:rPr>
                <w:sz w:val="22"/>
                <w:szCs w:val="22"/>
              </w:rPr>
            </w:pPr>
            <w:r>
              <w:rPr>
                <w:sz w:val="22"/>
                <w:szCs w:val="22"/>
              </w:rPr>
              <w:t>A</w:t>
            </w:r>
            <w:r w:rsidRPr="00A664C6">
              <w:rPr>
                <w:sz w:val="22"/>
                <w:szCs w:val="22"/>
              </w:rPr>
              <w:t>ukšto našumo skaičiavimo klaster</w:t>
            </w:r>
            <w:r>
              <w:rPr>
                <w:sz w:val="22"/>
                <w:szCs w:val="22"/>
              </w:rPr>
              <w:t xml:space="preserve">is </w:t>
            </w:r>
            <w:r w:rsidRPr="00A664C6">
              <w:rPr>
                <w:sz w:val="22"/>
                <w:szCs w:val="22"/>
              </w:rPr>
              <w:t>(CPU ir GPU)</w:t>
            </w:r>
            <w:r w:rsidR="00EC75F6" w:rsidRPr="005979FA">
              <w:rPr>
                <w:sz w:val="22"/>
                <w:szCs w:val="22"/>
              </w:rPr>
              <w:t>, Nr.1</w:t>
            </w:r>
            <w:r w:rsidR="001B101E">
              <w:rPr>
                <w:sz w:val="22"/>
                <w:szCs w:val="22"/>
              </w:rPr>
              <w:t>3119</w:t>
            </w:r>
          </w:p>
          <w:p w14:paraId="52FF540E" w14:textId="1B993C57" w:rsidR="005A5832" w:rsidRPr="005979FA" w:rsidRDefault="005912B8" w:rsidP="000B3298">
            <w:pPr>
              <w:jc w:val="center"/>
              <w:rPr>
                <w:b/>
                <w:bCs/>
                <w:kern w:val="2"/>
                <w:sz w:val="22"/>
                <w:szCs w:val="22"/>
              </w:rPr>
            </w:pPr>
            <w:r w:rsidRPr="00A664C6">
              <w:rPr>
                <w:sz w:val="22"/>
                <w:szCs w:val="22"/>
              </w:rPr>
              <w:t xml:space="preserve"> </w:t>
            </w:r>
            <w:r w:rsidR="00EC75F6">
              <w:rPr>
                <w:sz w:val="22"/>
                <w:szCs w:val="22"/>
              </w:rPr>
              <w:t>(</w:t>
            </w:r>
            <w:r w:rsidRPr="00A664C6">
              <w:rPr>
                <w:sz w:val="22"/>
                <w:szCs w:val="22"/>
              </w:rPr>
              <w:t xml:space="preserve">su </w:t>
            </w:r>
            <w:r w:rsidR="000B3298">
              <w:rPr>
                <w:sz w:val="22"/>
                <w:szCs w:val="22"/>
              </w:rPr>
              <w:t>montavim</w:t>
            </w:r>
            <w:r w:rsidR="006B5117">
              <w:rPr>
                <w:sz w:val="22"/>
                <w:szCs w:val="22"/>
              </w:rPr>
              <w:t>o</w:t>
            </w:r>
            <w:r w:rsidR="000B3298">
              <w:rPr>
                <w:sz w:val="22"/>
                <w:szCs w:val="22"/>
              </w:rPr>
              <w:t xml:space="preserve"> ir</w:t>
            </w:r>
            <w:r w:rsidR="000B3298" w:rsidRPr="00A664C6">
              <w:rPr>
                <w:sz w:val="22"/>
                <w:szCs w:val="22"/>
              </w:rPr>
              <w:t xml:space="preserve"> į</w:t>
            </w:r>
            <w:r w:rsidR="000B3298">
              <w:rPr>
                <w:sz w:val="22"/>
                <w:szCs w:val="22"/>
              </w:rPr>
              <w:t>diegim</w:t>
            </w:r>
            <w:r w:rsidR="006B5117">
              <w:rPr>
                <w:sz w:val="22"/>
                <w:szCs w:val="22"/>
              </w:rPr>
              <w:t>o paslaugomis</w:t>
            </w:r>
            <w:r w:rsidR="00EC75F6">
              <w:rPr>
                <w:sz w:val="22"/>
                <w:szCs w:val="22"/>
              </w:rPr>
              <w:t>)</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F036DE" w:rsidRDefault="007900BA" w:rsidP="002E7D95">
            <w:pPr>
              <w:rPr>
                <w:kern w:val="2"/>
                <w:sz w:val="22"/>
                <w:szCs w:val="22"/>
                <w:lang w:val="en-US"/>
              </w:rPr>
            </w:pPr>
            <w:hyperlink r:id="rId11" w:history="1">
              <w:r w:rsidR="0011109B" w:rsidRPr="00F036DE">
                <w:rPr>
                  <w:rStyle w:val="Hyperlink"/>
                  <w:color w:val="auto"/>
                  <w:kern w:val="2"/>
                  <w:sz w:val="22"/>
                  <w:szCs w:val="22"/>
                </w:rPr>
                <w:t>info</w:t>
              </w:r>
              <w:r w:rsidR="0011109B" w:rsidRPr="00F036DE">
                <w:rPr>
                  <w:rStyle w:val="Hyperlink"/>
                  <w:color w:val="auto"/>
                  <w:kern w:val="2"/>
                  <w:sz w:val="22"/>
                  <w:szCs w:val="22"/>
                  <w:lang w:val="en-US"/>
                </w:rPr>
                <w:t>@santa.lt</w:t>
              </w:r>
            </w:hyperlink>
            <w:r w:rsidR="0011109B" w:rsidRPr="00F036DE">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78EB2B01"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B6BEB">
              <w:rPr>
                <w:kern w:val="2"/>
                <w:sz w:val="22"/>
                <w:szCs w:val="22"/>
              </w:rPr>
              <w:t xml:space="preserve">Tiekėjas įsipareigoja Sutartyje numatytomis sąlygomis </w:t>
            </w:r>
            <w:r w:rsidR="00ED1FE5">
              <w:rPr>
                <w:kern w:val="2"/>
                <w:sz w:val="22"/>
                <w:szCs w:val="22"/>
              </w:rPr>
              <w:t>p</w:t>
            </w:r>
            <w:r w:rsidR="00F60AD7">
              <w:rPr>
                <w:kern w:val="2"/>
                <w:sz w:val="22"/>
                <w:szCs w:val="22"/>
              </w:rPr>
              <w:t xml:space="preserve">arduoti </w:t>
            </w:r>
            <w:r w:rsidR="00F60AD7" w:rsidRPr="00A664C6">
              <w:rPr>
                <w:sz w:val="22"/>
                <w:szCs w:val="22"/>
              </w:rPr>
              <w:t>aukšto našumo skaičiavimo klaster</w:t>
            </w:r>
            <w:r w:rsidR="00F60AD7">
              <w:rPr>
                <w:sz w:val="22"/>
                <w:szCs w:val="22"/>
              </w:rPr>
              <w:t>į</w:t>
            </w:r>
            <w:r w:rsidR="00F60AD7" w:rsidRPr="00A664C6">
              <w:rPr>
                <w:sz w:val="22"/>
                <w:szCs w:val="22"/>
              </w:rPr>
              <w:t xml:space="preserve"> (CPU ir GPU)</w:t>
            </w:r>
            <w:r w:rsidR="004E22BD">
              <w:rPr>
                <w:sz w:val="22"/>
                <w:szCs w:val="22"/>
              </w:rPr>
              <w:t>,</w:t>
            </w:r>
            <w:r w:rsidR="000B3298">
              <w:rPr>
                <w:sz w:val="22"/>
                <w:szCs w:val="22"/>
              </w:rPr>
              <w:t xml:space="preserve"> </w:t>
            </w:r>
            <w:r w:rsidR="002F243C">
              <w:rPr>
                <w:sz w:val="22"/>
                <w:szCs w:val="22"/>
              </w:rPr>
              <w:t xml:space="preserve">jį </w:t>
            </w:r>
            <w:r w:rsidR="004E22BD">
              <w:rPr>
                <w:sz w:val="22"/>
                <w:szCs w:val="22"/>
              </w:rPr>
              <w:t>su</w:t>
            </w:r>
            <w:r w:rsidR="000B3298">
              <w:rPr>
                <w:sz w:val="22"/>
                <w:szCs w:val="22"/>
              </w:rPr>
              <w:t>mont</w:t>
            </w:r>
            <w:r w:rsidR="004E22BD">
              <w:rPr>
                <w:sz w:val="22"/>
                <w:szCs w:val="22"/>
              </w:rPr>
              <w:t>uoti</w:t>
            </w:r>
            <w:r w:rsidR="000B3298">
              <w:rPr>
                <w:sz w:val="22"/>
                <w:szCs w:val="22"/>
              </w:rPr>
              <w:t xml:space="preserve"> ir</w:t>
            </w:r>
            <w:r w:rsidR="000B3298" w:rsidRPr="00A664C6">
              <w:rPr>
                <w:sz w:val="22"/>
                <w:szCs w:val="22"/>
              </w:rPr>
              <w:t xml:space="preserve"> į</w:t>
            </w:r>
            <w:r w:rsidR="000B3298">
              <w:rPr>
                <w:sz w:val="22"/>
                <w:szCs w:val="22"/>
              </w:rPr>
              <w:t>dieg</w:t>
            </w:r>
            <w:r w:rsidR="004E22BD">
              <w:rPr>
                <w:sz w:val="22"/>
                <w:szCs w:val="22"/>
              </w:rPr>
              <w:t>ti</w:t>
            </w:r>
            <w:r w:rsidR="00F60AD7" w:rsidRPr="00A664C6">
              <w:rPr>
                <w:sz w:val="22"/>
                <w:szCs w:val="22"/>
              </w:rPr>
              <w:t xml:space="preserve"> </w:t>
            </w:r>
            <w:r w:rsidR="00A10867" w:rsidRPr="00DB6BEB">
              <w:rPr>
                <w:color w:val="000000"/>
                <w:kern w:val="2"/>
                <w:sz w:val="22"/>
                <w:szCs w:val="22"/>
              </w:rPr>
              <w:t>(toliau – Prekės).</w:t>
            </w:r>
          </w:p>
          <w:p w14:paraId="44BF351D" w14:textId="091A8FE2"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w:t>
            </w:r>
            <w:r w:rsidR="005C43D2">
              <w:rPr>
                <w:color w:val="000000"/>
                <w:kern w:val="2"/>
                <w:sz w:val="22"/>
                <w:szCs w:val="22"/>
              </w:rPr>
              <w:t>kaina</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4E0BB1E3" w:rsidR="005A5832" w:rsidRPr="00496701" w:rsidRDefault="00DE6128" w:rsidP="007E59CB">
            <w:pPr>
              <w:jc w:val="both"/>
              <w:rPr>
                <w:kern w:val="2"/>
                <w:sz w:val="22"/>
                <w:szCs w:val="22"/>
              </w:rPr>
            </w:pPr>
            <w:r>
              <w:rPr>
                <w:sz w:val="22"/>
                <w:szCs w:val="22"/>
              </w:rPr>
              <w:t>A</w:t>
            </w:r>
            <w:r w:rsidR="00F60AD7" w:rsidRPr="00A664C6">
              <w:rPr>
                <w:sz w:val="22"/>
                <w:szCs w:val="22"/>
              </w:rPr>
              <w:t>ukšto našumo skaičiavimo klaster</w:t>
            </w:r>
            <w:r w:rsidR="004E22BD">
              <w:rPr>
                <w:sz w:val="22"/>
                <w:szCs w:val="22"/>
              </w:rPr>
              <w:t>is</w:t>
            </w:r>
            <w:r w:rsidR="00F60AD7" w:rsidRPr="00A664C6">
              <w:rPr>
                <w:sz w:val="22"/>
                <w:szCs w:val="22"/>
              </w:rPr>
              <w:t xml:space="preserve"> (CPU ir GPU)</w:t>
            </w:r>
            <w:r w:rsidR="00F60AD7">
              <w:rPr>
                <w:sz w:val="22"/>
                <w:szCs w:val="22"/>
              </w:rPr>
              <w:t xml:space="preserve">, </w:t>
            </w:r>
            <w:r w:rsidR="00DB6BEB" w:rsidRPr="00496701">
              <w:rPr>
                <w:sz w:val="22"/>
                <w:szCs w:val="22"/>
              </w:rPr>
              <w:t>Nr.</w:t>
            </w:r>
            <w:r w:rsidR="00834BFB" w:rsidRPr="00496701">
              <w:rPr>
                <w:sz w:val="22"/>
                <w:szCs w:val="22"/>
              </w:rPr>
              <w:t>1</w:t>
            </w:r>
            <w:r w:rsidR="001B101E">
              <w:rPr>
                <w:sz w:val="22"/>
                <w:szCs w:val="22"/>
              </w:rPr>
              <w:t>3119</w:t>
            </w:r>
            <w:r w:rsidR="00834BFB" w:rsidRPr="00496701">
              <w:rPr>
                <w:sz w:val="22"/>
                <w:szCs w:val="22"/>
              </w:rPr>
              <w:t xml:space="preserve">, </w:t>
            </w:r>
            <w:r w:rsidR="008D3106" w:rsidRPr="00496701">
              <w:rPr>
                <w:kern w:val="2"/>
                <w:sz w:val="22"/>
                <w:szCs w:val="22"/>
              </w:rPr>
              <w:t xml:space="preserve"> </w:t>
            </w:r>
            <w:r w:rsidR="00F07589" w:rsidRPr="00496701">
              <w:rPr>
                <w:kern w:val="2"/>
                <w:sz w:val="22"/>
                <w:szCs w:val="22"/>
              </w:rPr>
              <w:t xml:space="preserve">CVP IS </w:t>
            </w:r>
            <w:r w:rsidR="000477DD" w:rsidRPr="00496701">
              <w:rPr>
                <w:kern w:val="2"/>
                <w:sz w:val="22"/>
                <w:szCs w:val="22"/>
              </w:rPr>
              <w:t>ID</w:t>
            </w:r>
            <w:r w:rsidR="00F07589" w:rsidRPr="00496701">
              <w:rPr>
                <w:kern w:val="2"/>
                <w:sz w:val="22"/>
                <w:szCs w:val="22"/>
              </w:rPr>
              <w:t xml:space="preserve"> </w:t>
            </w:r>
            <w:r w:rsidR="002F016D" w:rsidRPr="00496701">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06802B2B" w:rsidR="00D07C34" w:rsidRPr="00D56F09" w:rsidRDefault="00816695" w:rsidP="00B22096">
            <w:pPr>
              <w:jc w:val="both"/>
              <w:rPr>
                <w:color w:val="000000"/>
                <w:kern w:val="2"/>
                <w:sz w:val="22"/>
                <w:szCs w:val="22"/>
              </w:rPr>
            </w:pPr>
            <w:r w:rsidRPr="00D56F09">
              <w:rPr>
                <w:kern w:val="2"/>
                <w:sz w:val="22"/>
                <w:szCs w:val="22"/>
              </w:rPr>
              <w:t>Tiekėjas pagal atskirą užsakymą įsipareigoja pristatyti Prekes</w:t>
            </w:r>
            <w:r w:rsidR="005C3BED">
              <w:rPr>
                <w:kern w:val="2"/>
                <w:sz w:val="22"/>
                <w:szCs w:val="22"/>
              </w:rPr>
              <w:t xml:space="preserve">, jas sumontuoti ir įdiegti </w:t>
            </w:r>
            <w:r w:rsidRPr="00D56F09">
              <w:rPr>
                <w:kern w:val="2"/>
                <w:sz w:val="22"/>
                <w:szCs w:val="22"/>
              </w:rPr>
              <w:t xml:space="preserve">ne vėliau kaip per </w:t>
            </w:r>
            <w:r w:rsidR="001B101E">
              <w:rPr>
                <w:kern w:val="2"/>
                <w:sz w:val="22"/>
                <w:szCs w:val="22"/>
              </w:rPr>
              <w:t>120</w:t>
            </w:r>
            <w:r w:rsidR="00830C24">
              <w:rPr>
                <w:kern w:val="2"/>
                <w:sz w:val="22"/>
                <w:szCs w:val="22"/>
              </w:rPr>
              <w:t xml:space="preserve"> </w:t>
            </w:r>
            <w:r w:rsidR="0021770B">
              <w:rPr>
                <w:kern w:val="2"/>
                <w:sz w:val="22"/>
                <w:szCs w:val="22"/>
              </w:rPr>
              <w:t xml:space="preserve">darbo </w:t>
            </w:r>
            <w:r w:rsidRPr="00D56F09">
              <w:rPr>
                <w:kern w:val="2"/>
                <w:sz w:val="22"/>
                <w:szCs w:val="22"/>
              </w:rPr>
              <w:t>dien</w:t>
            </w:r>
            <w:r w:rsidR="00B22096">
              <w:rPr>
                <w:kern w:val="2"/>
                <w:sz w:val="22"/>
                <w:szCs w:val="22"/>
              </w:rPr>
              <w:t>ų</w:t>
            </w:r>
            <w:r w:rsidRPr="00D56F09">
              <w:rPr>
                <w:kern w:val="2"/>
                <w:sz w:val="22"/>
                <w:szCs w:val="22"/>
              </w:rPr>
              <w:t xml:space="preserve"> nuo užsakymo pateikimo dienos adresais: S</w:t>
            </w:r>
            <w:r w:rsidRPr="00D56F09">
              <w:rPr>
                <w:rFonts w:ascii="TimesNewRomanPSMT" w:hAnsi="TimesNewRomanPSMT" w:cs="TimesNewRomanPSMT"/>
                <w:sz w:val="22"/>
                <w:szCs w:val="22"/>
              </w:rPr>
              <w:t>antariškių g. 2</w:t>
            </w:r>
            <w:r w:rsidR="00C6171B">
              <w:rPr>
                <w:rFonts w:ascii="TimesNewRomanPSMT" w:hAnsi="TimesNewRomanPSMT" w:cs="TimesNewRomanPSMT"/>
                <w:sz w:val="22"/>
                <w:szCs w:val="22"/>
              </w:rPr>
              <w:t xml:space="preserve"> ir Santariškių g. 5</w:t>
            </w:r>
            <w:r w:rsidRPr="00D56F09">
              <w:rPr>
                <w:rFonts w:ascii="TimesNewRomanPSMT" w:hAnsi="TimesNewRomanPSMT" w:cs="TimesNewRomanPSMT"/>
                <w:sz w:val="22"/>
                <w:szCs w:val="22"/>
              </w:rPr>
              <w:t>, Vilniu</w:t>
            </w:r>
            <w:r w:rsidR="00C6171B">
              <w:rPr>
                <w:rFonts w:ascii="TimesNewRomanPSMT" w:hAnsi="TimesNewRomanPSMT" w:cs="TimesNewRomanPSMT"/>
                <w:sz w:val="22"/>
                <w:szCs w:val="22"/>
              </w:rPr>
              <w:t>je</w:t>
            </w:r>
            <w:r w:rsidR="00B22096">
              <w:rPr>
                <w:rFonts w:ascii="TimesNewRomanPSMT" w:hAnsi="TimesNewRomanPSMT" w:cs="TimesNewRomanPSMT"/>
                <w:sz w:val="22"/>
                <w:szCs w:val="22"/>
              </w:rPr>
              <w:t>.</w:t>
            </w:r>
          </w:p>
        </w:tc>
      </w:tr>
      <w:tr w:rsidR="005A5832" w:rsidRPr="00D56F09" w14:paraId="49F9B6F1" w14:textId="77777777" w:rsidTr="00F311A0">
        <w:trPr>
          <w:trHeight w:val="300"/>
        </w:trPr>
        <w:tc>
          <w:tcPr>
            <w:tcW w:w="2532" w:type="dxa"/>
          </w:tcPr>
          <w:p w14:paraId="03E69D2D" w14:textId="260FAE33" w:rsidR="005A5832" w:rsidRPr="00D56F09" w:rsidRDefault="00A10867" w:rsidP="00333420">
            <w:pPr>
              <w:rPr>
                <w:b/>
                <w:bCs/>
                <w:kern w:val="2"/>
                <w:sz w:val="22"/>
                <w:szCs w:val="22"/>
              </w:rPr>
            </w:pPr>
            <w:r w:rsidRPr="00D56F09">
              <w:rPr>
                <w:b/>
                <w:bCs/>
                <w:kern w:val="2"/>
                <w:sz w:val="22"/>
                <w:szCs w:val="22"/>
              </w:rPr>
              <w:t>4.2. Prekių pristatymo termino pratęsimas</w:t>
            </w:r>
          </w:p>
        </w:tc>
        <w:tc>
          <w:tcPr>
            <w:tcW w:w="7675" w:type="dxa"/>
            <w:gridSpan w:val="3"/>
            <w:vAlign w:val="center"/>
          </w:tcPr>
          <w:p w14:paraId="4128816B" w14:textId="64C9C635" w:rsidR="005A5832" w:rsidRPr="00D56F09" w:rsidRDefault="008D1D5A" w:rsidP="005850D7">
            <w:pPr>
              <w:jc w:val="both"/>
              <w:rPr>
                <w:kern w:val="2"/>
                <w:sz w:val="22"/>
                <w:szCs w:val="22"/>
              </w:rPr>
            </w:pPr>
            <w:r w:rsidRPr="00D56F09">
              <w:rPr>
                <w:kern w:val="2"/>
                <w:sz w:val="22"/>
                <w:szCs w:val="22"/>
              </w:rPr>
              <w:t xml:space="preserve">Tiekėjas turi teisę į Prekių pristatymo </w:t>
            </w:r>
            <w:r w:rsidR="00C71F93">
              <w:rPr>
                <w:kern w:val="2"/>
                <w:sz w:val="22"/>
                <w:szCs w:val="22"/>
              </w:rPr>
              <w:t xml:space="preserve">(įskaitant jų montavimą/diegimą) </w:t>
            </w:r>
            <w:r w:rsidRPr="00D56F09">
              <w:rPr>
                <w:kern w:val="2"/>
                <w:sz w:val="22"/>
                <w:szCs w:val="22"/>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w:t>
            </w:r>
            <w:r w:rsidR="00A724E7">
              <w:rPr>
                <w:kern w:val="2"/>
                <w:sz w:val="22"/>
                <w:szCs w:val="22"/>
              </w:rPr>
              <w:t>.</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435A5E62" w14:textId="0880930E" w:rsidR="007A69A9" w:rsidRPr="00D56F09" w:rsidRDefault="00A10867" w:rsidP="005850D7">
            <w:pPr>
              <w:jc w:val="both"/>
              <w:rPr>
                <w:kern w:val="2"/>
                <w:sz w:val="22"/>
                <w:szCs w:val="22"/>
              </w:rPr>
            </w:pPr>
            <w:r w:rsidRPr="00D56F09">
              <w:rPr>
                <w:kern w:val="2"/>
                <w:sz w:val="22"/>
                <w:szCs w:val="22"/>
              </w:rPr>
              <w:t>Užsakymai teikiami Tiekėjo nurodytu elektroniniu paštu ir laikomi gautais po 24 (dvidešimt keturių</w:t>
            </w:r>
            <w:r w:rsidR="00A724E7">
              <w:rPr>
                <w:kern w:val="2"/>
                <w:sz w:val="22"/>
                <w:szCs w:val="22"/>
              </w:rPr>
              <w:t>)</w:t>
            </w:r>
            <w:r w:rsidRPr="00D56F09">
              <w:rPr>
                <w:kern w:val="2"/>
                <w:sz w:val="22"/>
                <w:szCs w:val="22"/>
              </w:rPr>
              <w:t xml:space="preserve"> valandų nuo užsakymo pateikimo</w:t>
            </w:r>
            <w:r w:rsidR="00902379" w:rsidRPr="00D56F09">
              <w:rPr>
                <w:kern w:val="2"/>
                <w:sz w:val="22"/>
                <w:szCs w:val="22"/>
              </w:rPr>
              <w:t>.</w:t>
            </w:r>
          </w:p>
          <w:p w14:paraId="4738836D" w14:textId="77777777" w:rsidR="00E16BCD" w:rsidRPr="00D56F09" w:rsidRDefault="00E16BCD" w:rsidP="005850D7">
            <w:pPr>
              <w:jc w:val="both"/>
              <w:rPr>
                <w:kern w:val="2"/>
                <w:sz w:val="22"/>
                <w:szCs w:val="22"/>
              </w:rPr>
            </w:pPr>
          </w:p>
          <w:p w14:paraId="6EF5826E" w14:textId="5E16D7D2" w:rsidR="00E16BCD" w:rsidRPr="00D56F09" w:rsidRDefault="00E16BCD" w:rsidP="005850D7">
            <w:pPr>
              <w:jc w:val="both"/>
              <w:rPr>
                <w:kern w:val="2"/>
                <w:sz w:val="22"/>
                <w:szCs w:val="22"/>
              </w:rPr>
            </w:pPr>
            <w:r w:rsidRPr="00D56F09">
              <w:rPr>
                <w:kern w:val="2"/>
                <w:sz w:val="22"/>
                <w:szCs w:val="22"/>
              </w:rPr>
              <w:t xml:space="preserve">El. paštas užsakymams: </w:t>
            </w:r>
            <w:r w:rsidRPr="00D56F09">
              <w:rPr>
                <w:color w:val="4472C4" w:themeColor="accent1"/>
                <w:kern w:val="2"/>
                <w:sz w:val="22"/>
                <w:szCs w:val="22"/>
              </w:rPr>
              <w:t>nurodyti</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38BA4CC9" w14:textId="7AA2D9C0" w:rsidR="00C53EE4" w:rsidRPr="00503C5D" w:rsidRDefault="00C53EE4" w:rsidP="00A17990">
            <w:pPr>
              <w:widowControl w:val="0"/>
              <w:tabs>
                <w:tab w:val="left" w:pos="284"/>
                <w:tab w:val="left" w:pos="567"/>
              </w:tabs>
              <w:ind w:right="30"/>
              <w:jc w:val="both"/>
              <w:rPr>
                <w:i/>
                <w:iCs/>
                <w:kern w:val="2"/>
                <w:sz w:val="22"/>
                <w:szCs w:val="22"/>
              </w:rPr>
            </w:pPr>
            <w:r w:rsidRPr="00D56F09">
              <w:rPr>
                <w:kern w:val="2"/>
                <w:sz w:val="22"/>
                <w:szCs w:val="22"/>
              </w:rPr>
              <w:t>4.5.1. Prekių pristatymą patvirtinantis dokumentas (</w:t>
            </w:r>
            <w:r w:rsidR="00FB77B0">
              <w:rPr>
                <w:kern w:val="2"/>
                <w:sz w:val="22"/>
                <w:szCs w:val="22"/>
              </w:rPr>
              <w:t>važtaraštis</w:t>
            </w:r>
            <w:r w:rsidR="00E17D30">
              <w:rPr>
                <w:kern w:val="2"/>
                <w:sz w:val="22"/>
                <w:szCs w:val="22"/>
              </w:rPr>
              <w:t xml:space="preserve"> </w:t>
            </w:r>
            <w:r w:rsidR="003F0D92">
              <w:rPr>
                <w:kern w:val="2"/>
                <w:sz w:val="22"/>
                <w:szCs w:val="22"/>
              </w:rPr>
              <w:t>ar kt.</w:t>
            </w:r>
            <w:r w:rsidRPr="00D56F09">
              <w:rPr>
                <w:kern w:val="2"/>
                <w:sz w:val="22"/>
                <w:szCs w:val="22"/>
              </w:rPr>
              <w:t>)</w:t>
            </w:r>
            <w:r w:rsidR="0060375C">
              <w:rPr>
                <w:kern w:val="2"/>
                <w:sz w:val="22"/>
                <w:szCs w:val="22"/>
              </w:rPr>
              <w:t xml:space="preserve"> </w:t>
            </w:r>
            <w:r w:rsidR="0060375C" w:rsidRPr="00503C5D">
              <w:rPr>
                <w:i/>
                <w:iCs/>
                <w:kern w:val="2"/>
                <w:sz w:val="22"/>
                <w:szCs w:val="22"/>
              </w:rPr>
              <w:t xml:space="preserve">(prekių perdavimo-priėmimo aktas pasirašomas </w:t>
            </w:r>
            <w:r w:rsidR="00DA656B" w:rsidRPr="00503C5D">
              <w:rPr>
                <w:i/>
                <w:iCs/>
                <w:kern w:val="2"/>
                <w:sz w:val="22"/>
                <w:szCs w:val="22"/>
              </w:rPr>
              <w:t>priėmus tinkamai sumontuotas ir įdi</w:t>
            </w:r>
            <w:r w:rsidR="00CF328C" w:rsidRPr="00503C5D">
              <w:rPr>
                <w:i/>
                <w:iCs/>
                <w:kern w:val="2"/>
                <w:sz w:val="22"/>
                <w:szCs w:val="22"/>
              </w:rPr>
              <w:t>egtas prekes, jo pagr</w:t>
            </w:r>
            <w:r w:rsidR="001D6AA5" w:rsidRPr="00503C5D">
              <w:rPr>
                <w:i/>
                <w:iCs/>
                <w:kern w:val="2"/>
                <w:sz w:val="22"/>
                <w:szCs w:val="22"/>
              </w:rPr>
              <w:t xml:space="preserve">indu pateikiama </w:t>
            </w:r>
            <w:r w:rsidR="001D6AA5" w:rsidRPr="00503C5D">
              <w:rPr>
                <w:i/>
                <w:iCs/>
                <w:color w:val="000000"/>
                <w:sz w:val="22"/>
                <w:szCs w:val="22"/>
              </w:rPr>
              <w:t>PVM sąskaitos faktūros, žr. sutarties specialiųjų sąlygų</w:t>
            </w:r>
            <w:r w:rsidR="00503C5D" w:rsidRPr="00503C5D">
              <w:rPr>
                <w:i/>
                <w:iCs/>
                <w:color w:val="000000"/>
                <w:sz w:val="22"/>
                <w:szCs w:val="22"/>
              </w:rPr>
              <w:t xml:space="preserve"> </w:t>
            </w:r>
            <w:r w:rsidR="001D6AA5" w:rsidRPr="00503C5D">
              <w:rPr>
                <w:i/>
                <w:iCs/>
                <w:color w:val="000000"/>
                <w:sz w:val="22"/>
                <w:szCs w:val="22"/>
              </w:rPr>
              <w:t>5.5 p.)</w:t>
            </w:r>
            <w:r w:rsidRPr="00503C5D">
              <w:rPr>
                <w:i/>
                <w:iCs/>
                <w:kern w:val="2"/>
                <w:sz w:val="22"/>
                <w:szCs w:val="22"/>
              </w:rPr>
              <w:t>.</w:t>
            </w:r>
          </w:p>
          <w:p w14:paraId="5E209E73" w14:textId="45A63112" w:rsidR="00C53EE4" w:rsidRPr="00D56F09" w:rsidRDefault="00C53EE4" w:rsidP="00A17990">
            <w:pPr>
              <w:widowControl w:val="0"/>
              <w:tabs>
                <w:tab w:val="left" w:pos="284"/>
                <w:tab w:val="left" w:pos="567"/>
              </w:tabs>
              <w:ind w:right="30"/>
              <w:jc w:val="both"/>
              <w:rPr>
                <w:kern w:val="2"/>
                <w:sz w:val="22"/>
                <w:szCs w:val="22"/>
              </w:rPr>
            </w:pPr>
            <w:r w:rsidRPr="00D56F09">
              <w:rPr>
                <w:kern w:val="2"/>
                <w:sz w:val="22"/>
                <w:szCs w:val="22"/>
              </w:rPr>
              <w:t xml:space="preserve">4.5.2. Prekių vartotojo instrukcijos lietuvių kalba (arba/ir anglų kalba, jei tai nustatyta pirkimo sąlygose). Prekių žymėjimas ant pakuotės turi būti lietuvių kalba (jei prekės gamintojo nėra žymimos </w:t>
            </w:r>
            <w:r w:rsidR="002122E9">
              <w:rPr>
                <w:kern w:val="2"/>
                <w:sz w:val="22"/>
                <w:szCs w:val="22"/>
              </w:rPr>
              <w:t>lietuvių</w:t>
            </w:r>
            <w:r w:rsidRPr="00D56F09">
              <w:rPr>
                <w:kern w:val="2"/>
                <w:sz w:val="22"/>
                <w:szCs w:val="22"/>
              </w:rPr>
              <w:t xml:space="preserve"> kalba – pasitelkiant lipdukus ar kt. priemones)</w:t>
            </w:r>
            <w:r w:rsidR="00DD227D">
              <w:rPr>
                <w:kern w:val="2"/>
                <w:sz w:val="22"/>
                <w:szCs w:val="22"/>
              </w:rPr>
              <w:t xml:space="preserve"> (jeigu taikoma) </w:t>
            </w:r>
            <w:r w:rsidRPr="00D56F09">
              <w:rPr>
                <w:kern w:val="2"/>
                <w:sz w:val="22"/>
                <w:szCs w:val="22"/>
              </w:rPr>
              <w:t>.</w:t>
            </w:r>
          </w:p>
          <w:p w14:paraId="4AA8CB9D" w14:textId="1D98C4BC" w:rsidR="00C53EE4" w:rsidRPr="00D56F09" w:rsidRDefault="00C53EE4" w:rsidP="00A17990">
            <w:pPr>
              <w:jc w:val="both"/>
              <w:rPr>
                <w:sz w:val="22"/>
                <w:szCs w:val="22"/>
              </w:rPr>
            </w:pPr>
            <w:r w:rsidRPr="00D56F09">
              <w:rPr>
                <w:sz w:val="22"/>
                <w:szCs w:val="22"/>
              </w:rPr>
              <w:t>4.5.</w:t>
            </w:r>
            <w:r w:rsidR="001D7A10">
              <w:rPr>
                <w:sz w:val="22"/>
                <w:szCs w:val="22"/>
              </w:rPr>
              <w:t>3</w:t>
            </w:r>
            <w:r w:rsidRPr="00D56F09">
              <w:rPr>
                <w:sz w:val="22"/>
                <w:szCs w:val="22"/>
              </w:rPr>
              <w:t>.Techninėje specifikacijoje reikalaujami dokumentai (jeigu taikoma).</w:t>
            </w:r>
          </w:p>
          <w:p w14:paraId="0DC9A733" w14:textId="4F585B59" w:rsidR="00E111B2" w:rsidRPr="00D56F09" w:rsidRDefault="00D37472" w:rsidP="00A17990">
            <w:pPr>
              <w:jc w:val="both"/>
              <w:rPr>
                <w:kern w:val="2"/>
                <w:sz w:val="22"/>
                <w:szCs w:val="22"/>
              </w:rPr>
            </w:pPr>
            <w:r w:rsidRPr="00D56F09">
              <w:rPr>
                <w:sz w:val="22"/>
                <w:szCs w:val="22"/>
              </w:rPr>
              <w:t>4.5.</w:t>
            </w:r>
            <w:r w:rsidR="001D7A10">
              <w:rPr>
                <w:sz w:val="22"/>
                <w:szCs w:val="22"/>
              </w:rPr>
              <w:t>4</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t>5.1. Sutarčiai taikomas kainos apskaičiavimo būdas</w:t>
            </w:r>
          </w:p>
        </w:tc>
        <w:tc>
          <w:tcPr>
            <w:tcW w:w="7675" w:type="dxa"/>
            <w:gridSpan w:val="3"/>
            <w:vAlign w:val="center"/>
          </w:tcPr>
          <w:p w14:paraId="29356AA6" w14:textId="18B36C54" w:rsidR="005A5832" w:rsidRPr="00D56F09" w:rsidRDefault="00A10867" w:rsidP="005850D7">
            <w:pPr>
              <w:jc w:val="both"/>
              <w:rPr>
                <w:color w:val="FF0000"/>
                <w:kern w:val="2"/>
                <w:sz w:val="22"/>
                <w:szCs w:val="22"/>
              </w:rPr>
            </w:pPr>
            <w:r w:rsidRPr="00D56F09">
              <w:rPr>
                <w:kern w:val="2"/>
                <w:sz w:val="22"/>
                <w:szCs w:val="22"/>
              </w:rPr>
              <w:t>Fiksuot</w:t>
            </w:r>
            <w:r w:rsidR="00D71D7D">
              <w:rPr>
                <w:kern w:val="2"/>
                <w:sz w:val="22"/>
                <w:szCs w:val="22"/>
              </w:rPr>
              <w:t>os kainos</w:t>
            </w:r>
            <w:r w:rsidRPr="00D56F09">
              <w:rPr>
                <w:kern w:val="2"/>
                <w:sz w:val="22"/>
                <w:szCs w:val="22"/>
              </w:rPr>
              <w:t xml:space="preserve"> kainodara</w:t>
            </w:r>
          </w:p>
        </w:tc>
      </w:tr>
      <w:tr w:rsidR="005A5832" w:rsidRPr="00D56F09" w14:paraId="6F6EA56F" w14:textId="77777777" w:rsidTr="00F311A0">
        <w:trPr>
          <w:trHeight w:val="274"/>
        </w:trPr>
        <w:tc>
          <w:tcPr>
            <w:tcW w:w="2532" w:type="dxa"/>
          </w:tcPr>
          <w:p w14:paraId="7113CEEE" w14:textId="250162D9" w:rsidR="005A5832" w:rsidRPr="00D56F09" w:rsidRDefault="00A10867" w:rsidP="00333420">
            <w:pPr>
              <w:rPr>
                <w:b/>
                <w:bCs/>
                <w:kern w:val="2"/>
                <w:sz w:val="22"/>
                <w:szCs w:val="22"/>
              </w:rPr>
            </w:pPr>
            <w:r w:rsidRPr="00D56F09">
              <w:rPr>
                <w:b/>
                <w:bCs/>
                <w:kern w:val="2"/>
                <w:sz w:val="22"/>
                <w:szCs w:val="22"/>
              </w:rPr>
              <w:t xml:space="preserve">5.2. Pradinės Sutarties vertė ir Sutarties kaina, kai taikoma </w:t>
            </w:r>
            <w:r w:rsidRPr="00D56F09">
              <w:rPr>
                <w:b/>
                <w:bCs/>
                <w:kern w:val="2"/>
                <w:sz w:val="22"/>
                <w:szCs w:val="22"/>
                <w:u w:val="single"/>
              </w:rPr>
              <w:t>fiksuoto</w:t>
            </w:r>
            <w:r w:rsidR="00D71D7D">
              <w:rPr>
                <w:b/>
                <w:bCs/>
                <w:kern w:val="2"/>
                <w:sz w:val="22"/>
                <w:szCs w:val="22"/>
                <w:u w:val="single"/>
              </w:rPr>
              <w:t>s</w:t>
            </w:r>
            <w:r w:rsidRPr="00D56F09">
              <w:rPr>
                <w:b/>
                <w:bCs/>
                <w:kern w:val="2"/>
                <w:sz w:val="22"/>
                <w:szCs w:val="22"/>
                <w:u w:val="single"/>
              </w:rPr>
              <w:t xml:space="preserve"> </w:t>
            </w:r>
            <w:r w:rsidR="00D71D7D">
              <w:rPr>
                <w:b/>
                <w:bCs/>
                <w:kern w:val="2"/>
                <w:sz w:val="22"/>
                <w:szCs w:val="22"/>
                <w:u w:val="single"/>
              </w:rPr>
              <w:t xml:space="preserve">kainos </w:t>
            </w:r>
            <w:r w:rsidRPr="00D56F09">
              <w:rPr>
                <w:b/>
                <w:bCs/>
                <w:kern w:val="2"/>
                <w:sz w:val="22"/>
                <w:szCs w:val="22"/>
              </w:rPr>
              <w:t>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695A06C4" w14:textId="19B4192D" w:rsidR="008804BD" w:rsidRPr="008804BD" w:rsidRDefault="008804BD" w:rsidP="008804BD">
            <w:pPr>
              <w:jc w:val="both"/>
              <w:rPr>
                <w:kern w:val="2"/>
                <w:sz w:val="22"/>
                <w:szCs w:val="22"/>
              </w:rPr>
            </w:pPr>
            <w:r>
              <w:rPr>
                <w:kern w:val="2"/>
                <w:sz w:val="22"/>
                <w:szCs w:val="22"/>
              </w:rPr>
              <w:t xml:space="preserve">5.2.1. </w:t>
            </w:r>
            <w:r w:rsidRPr="008804BD">
              <w:rPr>
                <w:kern w:val="2"/>
                <w:sz w:val="22"/>
                <w:szCs w:val="22"/>
              </w:rPr>
              <w:t xml:space="preserve">Pradinės Sutarties vertė yra (nurodyti sumą skaičiais) Eur (nurodyti sumą žodžiais) be pridėtinės vertės mokesčio (toliau – PVM). </w:t>
            </w:r>
          </w:p>
          <w:p w14:paraId="3DC286D0" w14:textId="2D368088" w:rsidR="008804BD" w:rsidRPr="008804BD" w:rsidRDefault="008804BD" w:rsidP="008804BD">
            <w:pPr>
              <w:jc w:val="both"/>
              <w:rPr>
                <w:kern w:val="2"/>
                <w:sz w:val="22"/>
                <w:szCs w:val="22"/>
              </w:rPr>
            </w:pPr>
            <w:r w:rsidRPr="008804BD">
              <w:rPr>
                <w:kern w:val="2"/>
                <w:sz w:val="22"/>
                <w:szCs w:val="22"/>
              </w:rPr>
              <w:t>PVM sudaro (nurodyti sumą skaičiais) Eur (nurodyti sumą žodžiais).</w:t>
            </w:r>
          </w:p>
          <w:p w14:paraId="6ABAABD5" w14:textId="1EEDA931" w:rsidR="008804BD" w:rsidRPr="008804BD" w:rsidRDefault="008804BD" w:rsidP="008804BD">
            <w:pPr>
              <w:jc w:val="both"/>
              <w:rPr>
                <w:kern w:val="2"/>
                <w:sz w:val="22"/>
                <w:szCs w:val="22"/>
              </w:rPr>
            </w:pPr>
            <w:r w:rsidRPr="008804BD">
              <w:rPr>
                <w:kern w:val="2"/>
                <w:sz w:val="22"/>
                <w:szCs w:val="22"/>
              </w:rPr>
              <w:t>Sutarties kaina yra (nurodyti sumą skaičiais) Eur (nurodyti sumą žodžiais) Eur su PVM.</w:t>
            </w:r>
          </w:p>
          <w:p w14:paraId="6B91BA10" w14:textId="71E59B29" w:rsidR="00F11886" w:rsidRPr="007D21EB" w:rsidRDefault="00B458F7" w:rsidP="00F11886">
            <w:pPr>
              <w:jc w:val="both"/>
              <w:rPr>
                <w:kern w:val="2"/>
                <w:sz w:val="22"/>
                <w:szCs w:val="22"/>
              </w:rPr>
            </w:pPr>
            <w:r>
              <w:rPr>
                <w:kern w:val="2"/>
                <w:sz w:val="22"/>
                <w:szCs w:val="22"/>
              </w:rPr>
              <w:t xml:space="preserve">5.2.2. </w:t>
            </w:r>
            <w:r w:rsidR="009035A1">
              <w:rPr>
                <w:kern w:val="2"/>
                <w:sz w:val="22"/>
                <w:szCs w:val="22"/>
              </w:rPr>
              <w:t xml:space="preserve">Šioje </w:t>
            </w:r>
            <w:r w:rsidR="00F11886" w:rsidRPr="007D21EB">
              <w:rPr>
                <w:kern w:val="2"/>
                <w:sz w:val="22"/>
                <w:szCs w:val="22"/>
              </w:rPr>
              <w:t>Sutartyje P</w:t>
            </w:r>
            <w:r w:rsidR="00F11886"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01FF6DE1" w:rsidR="0064121B" w:rsidRPr="00D56F09" w:rsidRDefault="00B458F7" w:rsidP="0008212B">
            <w:pPr>
              <w:jc w:val="both"/>
              <w:rPr>
                <w:kern w:val="2"/>
                <w:sz w:val="22"/>
                <w:szCs w:val="22"/>
              </w:rPr>
            </w:pPr>
            <w:r>
              <w:rPr>
                <w:kern w:val="2"/>
                <w:sz w:val="22"/>
                <w:szCs w:val="22"/>
              </w:rPr>
              <w:t xml:space="preserve">5.2.3. </w:t>
            </w:r>
            <w:r w:rsidR="008804BD" w:rsidRPr="008804BD">
              <w:rPr>
                <w:kern w:val="2"/>
                <w:sz w:val="22"/>
                <w:szCs w:val="22"/>
              </w:rPr>
              <w:t xml:space="preserve">Į Prekių </w:t>
            </w:r>
            <w:r w:rsidR="00F51F67">
              <w:rPr>
                <w:kern w:val="2"/>
                <w:sz w:val="22"/>
                <w:szCs w:val="22"/>
              </w:rPr>
              <w:t xml:space="preserve">kainą / </w:t>
            </w:r>
            <w:r w:rsidR="008804BD" w:rsidRPr="008804BD">
              <w:rPr>
                <w:kern w:val="2"/>
                <w:sz w:val="22"/>
                <w:szCs w:val="22"/>
              </w:rPr>
              <w:t>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lastRenderedPageBreak/>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48D519FF" w:rsidR="005A5832" w:rsidRPr="00D56F09" w:rsidRDefault="00A10867" w:rsidP="00333420">
            <w:pPr>
              <w:rPr>
                <w:kern w:val="2"/>
                <w:sz w:val="22"/>
                <w:szCs w:val="22"/>
              </w:rPr>
            </w:pPr>
            <w:r w:rsidRPr="00D56F09">
              <w:rPr>
                <w:kern w:val="2"/>
                <w:sz w:val="22"/>
                <w:szCs w:val="22"/>
              </w:rPr>
              <w:t>Sutarties</w:t>
            </w:r>
            <w:r w:rsidR="00F51F67">
              <w:rPr>
                <w:kern w:val="2"/>
                <w:sz w:val="22"/>
                <w:szCs w:val="22"/>
              </w:rPr>
              <w:t xml:space="preserve"> kaina /</w:t>
            </w:r>
            <w:r w:rsidRPr="00D56F09">
              <w:rPr>
                <w:kern w:val="2"/>
                <w:sz w:val="22"/>
                <w:szCs w:val="22"/>
              </w:rPr>
              <w:t xml:space="preserve">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1107DF8A" w:rsidR="007B66AB" w:rsidRPr="00D56F09" w:rsidRDefault="007B66AB" w:rsidP="007B66AB">
            <w:pPr>
              <w:rPr>
                <w:b/>
                <w:bCs/>
                <w:kern w:val="2"/>
                <w:sz w:val="22"/>
                <w:szCs w:val="22"/>
              </w:rPr>
            </w:pPr>
            <w:r w:rsidRPr="00D56F09">
              <w:rPr>
                <w:b/>
                <w:bCs/>
                <w:kern w:val="2"/>
                <w:sz w:val="22"/>
                <w:szCs w:val="22"/>
              </w:rPr>
              <w:t xml:space="preserve">5.3.1. Sutarties </w:t>
            </w:r>
            <w:r w:rsidR="00CB32AA">
              <w:rPr>
                <w:b/>
                <w:bCs/>
                <w:kern w:val="2"/>
                <w:sz w:val="22"/>
                <w:szCs w:val="22"/>
              </w:rPr>
              <w:t xml:space="preserve">kainos / </w:t>
            </w:r>
            <w:r w:rsidRPr="00D56F09">
              <w:rPr>
                <w:b/>
                <w:bCs/>
                <w:kern w:val="2"/>
                <w:sz w:val="22"/>
                <w:szCs w:val="22"/>
              </w:rPr>
              <w:t>įkainių peržiūra dėl PVM tarifo pasikeitimo</w:t>
            </w:r>
          </w:p>
        </w:tc>
        <w:tc>
          <w:tcPr>
            <w:tcW w:w="7675" w:type="dxa"/>
            <w:gridSpan w:val="3"/>
          </w:tcPr>
          <w:p w14:paraId="72217A45" w14:textId="1A5AA8AC"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nurodytiems įkainiams</w:t>
            </w:r>
            <w:r w:rsidR="00CF5F96">
              <w:rPr>
                <w:color w:val="000000"/>
                <w:sz w:val="22"/>
                <w:szCs w:val="22"/>
              </w:rPr>
              <w:t xml:space="preserve"> / kainai</w:t>
            </w:r>
            <w:r w:rsidRPr="00D56F09">
              <w:rPr>
                <w:color w:val="000000"/>
                <w:sz w:val="22"/>
                <w:szCs w:val="22"/>
              </w:rPr>
              <w:t>, Sutarties įkainiai</w:t>
            </w:r>
            <w:r w:rsidR="00CF5F96">
              <w:rPr>
                <w:color w:val="000000"/>
                <w:sz w:val="22"/>
                <w:szCs w:val="22"/>
              </w:rPr>
              <w:t xml:space="preserve"> / kaina</w:t>
            </w:r>
            <w:r w:rsidRPr="00D56F09">
              <w:rPr>
                <w:color w:val="000000"/>
                <w:sz w:val="22"/>
                <w:szCs w:val="22"/>
              </w:rPr>
              <w:t xml:space="preserve"> perskaičiuojami nekeičiant Prekių įkainio</w:t>
            </w:r>
            <w:r w:rsidR="00CF5F96">
              <w:rPr>
                <w:color w:val="000000"/>
                <w:sz w:val="22"/>
                <w:szCs w:val="22"/>
              </w:rPr>
              <w:t xml:space="preserve"> / kainos</w:t>
            </w:r>
            <w:r w:rsidRPr="00D56F09">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D56F09" w14:paraId="069CEEF8" w14:textId="77777777" w:rsidTr="00F311A0">
        <w:trPr>
          <w:trHeight w:val="300"/>
        </w:trPr>
        <w:tc>
          <w:tcPr>
            <w:tcW w:w="2532" w:type="dxa"/>
          </w:tcPr>
          <w:p w14:paraId="3EEB5B06" w14:textId="77777777"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8150F0">
        <w:trPr>
          <w:trHeight w:val="3713"/>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5535550A" w:rsidR="00F84045" w:rsidRPr="00D56F09" w:rsidRDefault="00F84045" w:rsidP="00F84045">
            <w:pPr>
              <w:ind w:left="56"/>
              <w:jc w:val="both"/>
              <w:rPr>
                <w:sz w:val="22"/>
                <w:szCs w:val="22"/>
              </w:rPr>
            </w:pPr>
            <w:r w:rsidRPr="00D56F09">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E111B2" w:rsidRPr="00D56F09">
              <w:rPr>
                <w:sz w:val="22"/>
                <w:szCs w:val="22"/>
              </w:rPr>
              <w:t xml:space="preserve">10 </w:t>
            </w:r>
            <w:r w:rsidRPr="00D56F09">
              <w:rPr>
                <w:sz w:val="22"/>
                <w:szCs w:val="22"/>
              </w:rPr>
              <w:t xml:space="preserve">%. </w:t>
            </w:r>
          </w:p>
          <w:p w14:paraId="6C2AB839" w14:textId="6A12615F"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 xml:space="preserve">Sutarties įkainiai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561331" w:rsidRDefault="007900B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xml:space="preserve">, kur a – </w:t>
            </w:r>
            <w:r w:rsidR="00BE14B9" w:rsidRPr="00561331">
              <w:rPr>
                <w:kern w:val="2"/>
                <w:sz w:val="22"/>
                <w:szCs w:val="22"/>
              </w:rPr>
              <w:t>kaina / įkainis (Eur be PVM)) (jei peržiūra jau buvo atlikta, tai po paskutinio perskaičiavimo) </w:t>
            </w:r>
          </w:p>
          <w:p w14:paraId="75DADBCF" w14:textId="77777777" w:rsidR="00BE14B9" w:rsidRPr="00F23240" w:rsidRDefault="00BE14B9" w:rsidP="00BE14B9">
            <w:pPr>
              <w:jc w:val="both"/>
              <w:textAlignment w:val="baseline"/>
              <w:rPr>
                <w:kern w:val="2"/>
                <w:sz w:val="22"/>
                <w:szCs w:val="22"/>
              </w:rPr>
            </w:pPr>
            <w:r w:rsidRPr="00561331">
              <w:rPr>
                <w:kern w:val="2"/>
                <w:sz w:val="22"/>
                <w:szCs w:val="22"/>
              </w:rPr>
              <w:t>a</w:t>
            </w:r>
            <w:r w:rsidRPr="00561331">
              <w:rPr>
                <w:kern w:val="2"/>
                <w:sz w:val="22"/>
                <w:szCs w:val="22"/>
                <w:vertAlign w:val="subscript"/>
              </w:rPr>
              <w:t>1</w:t>
            </w:r>
            <w:r w:rsidRPr="00561331">
              <w:rPr>
                <w:kern w:val="2"/>
                <w:sz w:val="22"/>
                <w:szCs w:val="22"/>
              </w:rPr>
              <w:t xml:space="preserve"> – </w:t>
            </w:r>
            <w:r w:rsidRPr="00F23240">
              <w:rPr>
                <w:kern w:val="2"/>
                <w:sz w:val="22"/>
                <w:szCs w:val="22"/>
              </w:rPr>
              <w:t>perskaičiuota (pakeista) kaina / įkainis (Eur be PVM) </w:t>
            </w:r>
          </w:p>
          <w:p w14:paraId="682F9154" w14:textId="28265F98" w:rsidR="00BE14B9" w:rsidRPr="00F23240" w:rsidRDefault="00BE14B9" w:rsidP="00BE14B9">
            <w:pPr>
              <w:jc w:val="both"/>
              <w:textAlignment w:val="baseline"/>
              <w:rPr>
                <w:kern w:val="2"/>
                <w:sz w:val="22"/>
                <w:szCs w:val="22"/>
              </w:rPr>
            </w:pPr>
            <w:r w:rsidRPr="00F23240">
              <w:rPr>
                <w:kern w:val="2"/>
                <w:sz w:val="22"/>
                <w:szCs w:val="22"/>
              </w:rPr>
              <w:t>k – pagal vartotojų kainų indeksą</w:t>
            </w:r>
            <w:r w:rsidR="00F23240" w:rsidRPr="00F23240">
              <w:rPr>
                <w:kern w:val="2"/>
                <w:sz w:val="22"/>
                <w:szCs w:val="22"/>
              </w:rPr>
              <w:t xml:space="preserve"> </w:t>
            </w:r>
            <w:r w:rsidR="00F23240" w:rsidRPr="00F23240">
              <w:rPr>
                <w:kern w:val="2"/>
                <w:sz w:val="22"/>
                <w:szCs w:val="22"/>
              </w:rPr>
              <w:t>CP0813 INFORMACIJOS APDOROJIMO ĮRANGA (IVP)</w:t>
            </w:r>
            <w:r w:rsidRPr="00F23240">
              <w:rPr>
                <w:kern w:val="2"/>
                <w:sz w:val="22"/>
                <w:szCs w:val="22"/>
              </w:rPr>
              <w:t xml:space="preserve"> apskaičiuotas Vartojimo prekių ir paslaugų kainų pokytis (padidėjimas arba sumažėjimas) (%). „k“ reikšmė skaičiuojama pagal formulę:</w:t>
            </w:r>
          </w:p>
          <w:p w14:paraId="03E72A8C" w14:textId="77777777" w:rsidR="00BE14B9" w:rsidRPr="00F23240"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3240">
              <w:rPr>
                <w:kern w:val="2"/>
                <w:sz w:val="22"/>
                <w:szCs w:val="22"/>
              </w:rPr>
              <w:t>, (proc.) kur</w:t>
            </w:r>
          </w:p>
          <w:p w14:paraId="5657E6F8" w14:textId="3D79F58F" w:rsidR="00BE14B9" w:rsidRPr="00F23240" w:rsidRDefault="00BE14B9" w:rsidP="00BE14B9">
            <w:pPr>
              <w:jc w:val="both"/>
              <w:textAlignment w:val="baseline"/>
              <w:rPr>
                <w:kern w:val="2"/>
                <w:sz w:val="22"/>
                <w:szCs w:val="22"/>
              </w:rPr>
            </w:pPr>
            <w:r w:rsidRPr="00F23240">
              <w:rPr>
                <w:noProof/>
                <w:kern w:val="2"/>
                <w:sz w:val="22"/>
                <w:szCs w:val="22"/>
              </w:rPr>
              <w:t>Ind</w:t>
            </w:r>
            <w:r w:rsidRPr="00F23240">
              <w:rPr>
                <w:noProof/>
                <w:kern w:val="2"/>
                <w:sz w:val="22"/>
                <w:szCs w:val="22"/>
                <w:vertAlign w:val="subscript"/>
              </w:rPr>
              <w:t>naujausias</w:t>
            </w:r>
            <w:r w:rsidRPr="00F23240">
              <w:rPr>
                <w:noProof/>
                <w:kern w:val="2"/>
                <w:sz w:val="22"/>
                <w:szCs w:val="22"/>
              </w:rPr>
              <w:t xml:space="preserve"> –</w:t>
            </w:r>
            <w:r w:rsidRPr="00F23240">
              <w:rPr>
                <w:kern w:val="2"/>
                <w:sz w:val="22"/>
                <w:szCs w:val="22"/>
              </w:rPr>
              <w:t xml:space="preserve"> kreipimosi dėl kainos / įkainių peržiūros išsiuntimo kitai šaliai dieną paskelbtas naujausias vartojimo prekių ir paslaugų indeksas</w:t>
            </w:r>
            <w:r w:rsidR="00F23240" w:rsidRPr="00F23240">
              <w:rPr>
                <w:sz w:val="22"/>
                <w:szCs w:val="22"/>
              </w:rPr>
              <w:t xml:space="preserve"> </w:t>
            </w:r>
            <w:sdt>
              <w:sdtPr>
                <w:rPr>
                  <w:sz w:val="22"/>
                  <w:szCs w:val="22"/>
                </w:rPr>
                <w:id w:val="628443913"/>
                <w:placeholder>
                  <w:docPart w:val="68609BCE9AB5421BBA50481F3629D52B"/>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F23240" w:rsidRPr="00F23240">
                  <w:rPr>
                    <w:sz w:val="22"/>
                    <w:szCs w:val="22"/>
                  </w:rPr>
                  <w:t>CP0813 INFORMACIJOS APDOROJIMO ĮRANGA (IVP)</w:t>
                </w:r>
              </w:sdtContent>
            </w:sdt>
            <w:r w:rsidRPr="00F23240">
              <w:rPr>
                <w:kern w:val="2"/>
                <w:sz w:val="22"/>
                <w:szCs w:val="22"/>
              </w:rPr>
              <w:t>.</w:t>
            </w:r>
          </w:p>
          <w:p w14:paraId="05449515" w14:textId="1C117EE6" w:rsidR="00BE14B9" w:rsidRPr="00D56F09" w:rsidRDefault="00BE14B9" w:rsidP="00BE14B9">
            <w:pPr>
              <w:jc w:val="both"/>
              <w:rPr>
                <w:kern w:val="2"/>
                <w:sz w:val="22"/>
                <w:szCs w:val="22"/>
              </w:rPr>
            </w:pPr>
            <w:r w:rsidRPr="00F23240">
              <w:rPr>
                <w:noProof/>
                <w:kern w:val="2"/>
                <w:sz w:val="22"/>
                <w:szCs w:val="22"/>
              </w:rPr>
              <w:t>Ind</w:t>
            </w:r>
            <w:r w:rsidRPr="00F23240">
              <w:rPr>
                <w:noProof/>
                <w:kern w:val="2"/>
                <w:sz w:val="22"/>
                <w:szCs w:val="22"/>
                <w:vertAlign w:val="subscript"/>
              </w:rPr>
              <w:t>pradžia</w:t>
            </w:r>
            <w:r w:rsidRPr="00F23240">
              <w:rPr>
                <w:noProof/>
                <w:kern w:val="2"/>
                <w:sz w:val="22"/>
                <w:szCs w:val="22"/>
              </w:rPr>
              <w:t xml:space="preserve"> – laikotarpio</w:t>
            </w:r>
            <w:r w:rsidRPr="00F23240">
              <w:rPr>
                <w:kern w:val="2"/>
                <w:sz w:val="22"/>
                <w:szCs w:val="22"/>
              </w:rPr>
              <w:t xml:space="preserve"> pradžios datos (mėnesio) vartojimo prekių ir paslaugų indeksas </w:t>
            </w:r>
            <w:sdt>
              <w:sdtPr>
                <w:rPr>
                  <w:sz w:val="22"/>
                  <w:szCs w:val="22"/>
                </w:rPr>
                <w:id w:val="-827987994"/>
                <w:placeholder>
                  <w:docPart w:val="E27BBC5D67A946CABEF16F7FFDED4FE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F23240" w:rsidRPr="00F23240">
                  <w:rPr>
                    <w:sz w:val="22"/>
                    <w:szCs w:val="22"/>
                  </w:rPr>
                  <w:t>CP0813 INFORMACIJOS APDOROJIMO ĮRANGA (IVP)</w:t>
                </w:r>
              </w:sdtContent>
            </w:sdt>
            <w:r w:rsidR="00F23240" w:rsidRPr="00F23240">
              <w:rPr>
                <w:sz w:val="22"/>
                <w:szCs w:val="22"/>
              </w:rPr>
              <w:t xml:space="preserve">. </w:t>
            </w:r>
            <w:r w:rsidRPr="00F23240">
              <w:rPr>
                <w:kern w:val="2"/>
                <w:sz w:val="22"/>
                <w:szCs w:val="22"/>
              </w:rPr>
              <w:t>Pirmojo perskaičiavimo atveju laikotarpio pradžia (mėnuo) yra Sutarties įsigaliojimo</w:t>
            </w:r>
            <w:r w:rsidRPr="00D56F09">
              <w:rPr>
                <w:kern w:val="2"/>
                <w:sz w:val="22"/>
                <w:szCs w:val="22"/>
              </w:rPr>
              <w:t xml:space="preserve"> dienos mėnuo. Antrojo ir vėlesnių perskaičiavimų atveju laikotarpio pradžia (mėnuo) yra paskutinio perskaičiavimo metu naudotos paskelbto atitinkamo indekso reikšmės mėnuo.</w:t>
            </w:r>
          </w:p>
          <w:p w14:paraId="0CB90C32" w14:textId="661BC4D6"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w:t>
            </w:r>
            <w:r w:rsidRPr="00D56F09">
              <w:rPr>
                <w:kern w:val="2"/>
                <w:sz w:val="22"/>
                <w:szCs w:val="22"/>
                <w:shd w:val="clear" w:color="auto" w:fill="FFFFFF"/>
              </w:rPr>
              <w:lastRenderedPageBreak/>
              <w:t xml:space="preserve">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apskaičiuotas įkainis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suapvalinamas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064E38">
              <w:rPr>
                <w:b/>
                <w:bCs/>
                <w:kern w:val="2"/>
                <w:sz w:val="22"/>
                <w:szCs w:val="22"/>
              </w:rPr>
              <w:t>kiekio (apimties)</w:t>
            </w:r>
            <w:r w:rsidRPr="00D56F09">
              <w:rPr>
                <w:b/>
                <w:bCs/>
                <w:kern w:val="2"/>
                <w:sz w:val="22"/>
                <w:szCs w:val="22"/>
              </w:rPr>
              <w:t xml:space="preserve"> keitimo taisykles</w:t>
            </w:r>
          </w:p>
        </w:tc>
        <w:tc>
          <w:tcPr>
            <w:tcW w:w="7675" w:type="dxa"/>
            <w:gridSpan w:val="3"/>
            <w:vAlign w:val="center"/>
          </w:tcPr>
          <w:p w14:paraId="061D560F" w14:textId="2A3F280C" w:rsidR="005A5832" w:rsidRPr="00D56F09" w:rsidRDefault="006456A2" w:rsidP="00F04A80">
            <w:pPr>
              <w:jc w:val="both"/>
              <w:rPr>
                <w:kern w:val="2"/>
                <w:sz w:val="22"/>
                <w:szCs w:val="22"/>
              </w:rPr>
            </w:pPr>
            <w:r>
              <w:rPr>
                <w:kern w:val="2"/>
                <w:sz w:val="22"/>
                <w:szCs w:val="22"/>
              </w:rPr>
              <w:t>Netaikoma</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77777777" w:rsidR="00FB164E" w:rsidRPr="00136B62" w:rsidRDefault="00FB164E" w:rsidP="00FB164E">
            <w:pPr>
              <w:pStyle w:val="NormalWeb"/>
              <w:spacing w:before="0" w:beforeAutospacing="0" w:after="0" w:afterAutospacing="0"/>
              <w:jc w:val="both"/>
              <w:rPr>
                <w:color w:val="000000"/>
                <w:sz w:val="22"/>
                <w:szCs w:val="22"/>
              </w:rPr>
            </w:pPr>
            <w:r w:rsidRPr="00136B6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5FAF18E5" w:rsidR="00B60170" w:rsidRPr="00136B62" w:rsidRDefault="00FB164E" w:rsidP="00FB164E">
            <w:pPr>
              <w:jc w:val="both"/>
              <w:rPr>
                <w:kern w:val="2"/>
                <w:sz w:val="22"/>
                <w:szCs w:val="22"/>
                <w:shd w:val="clear" w:color="auto" w:fill="FFFFFF"/>
              </w:rPr>
            </w:pPr>
            <w:r w:rsidRPr="00136B62">
              <w:rPr>
                <w:kern w:val="2"/>
                <w:sz w:val="22"/>
                <w:szCs w:val="22"/>
                <w:shd w:val="clear" w:color="auto" w:fill="FFFFFF"/>
              </w:rPr>
              <w:t xml:space="preserve">Apmokėjimo sąlygos: įvykdžius užsakymą, mokama už </w:t>
            </w:r>
            <w:r w:rsidR="00136B62" w:rsidRPr="00136B62">
              <w:rPr>
                <w:kern w:val="2"/>
                <w:sz w:val="22"/>
                <w:szCs w:val="22"/>
                <w:shd w:val="clear" w:color="auto" w:fill="FFFFFF"/>
              </w:rPr>
              <w:t>v</w:t>
            </w:r>
            <w:r w:rsidR="00136B62" w:rsidRPr="00136B62">
              <w:rPr>
                <w:kern w:val="2"/>
                <w:sz w:val="22"/>
                <w:szCs w:val="22"/>
              </w:rPr>
              <w:t xml:space="preserve">isą </w:t>
            </w:r>
            <w:r w:rsidR="00C71F93">
              <w:rPr>
                <w:kern w:val="2"/>
                <w:sz w:val="22"/>
                <w:szCs w:val="22"/>
              </w:rPr>
              <w:t>P</w:t>
            </w:r>
            <w:r w:rsidR="00136B62" w:rsidRPr="00136B62">
              <w:rPr>
                <w:kern w:val="2"/>
                <w:sz w:val="22"/>
                <w:szCs w:val="22"/>
              </w:rPr>
              <w:t>rekių kiekį.</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t>5.6. Avansas</w:t>
            </w:r>
          </w:p>
        </w:tc>
        <w:tc>
          <w:tcPr>
            <w:tcW w:w="7675" w:type="dxa"/>
            <w:gridSpan w:val="3"/>
          </w:tcPr>
          <w:p w14:paraId="4D8DBDE7" w14:textId="77777777" w:rsidR="005A5832" w:rsidRPr="00136B62" w:rsidRDefault="00A10867" w:rsidP="009F5E98">
            <w:pPr>
              <w:jc w:val="both"/>
              <w:rPr>
                <w:kern w:val="2"/>
                <w:sz w:val="22"/>
                <w:szCs w:val="22"/>
              </w:rPr>
            </w:pPr>
            <w:r w:rsidRPr="00136B62">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500BCB" w:rsidRDefault="00A10867" w:rsidP="00333420">
            <w:pPr>
              <w:jc w:val="center"/>
              <w:rPr>
                <w:b/>
                <w:bCs/>
                <w:kern w:val="2"/>
                <w:sz w:val="22"/>
                <w:szCs w:val="22"/>
              </w:rPr>
            </w:pPr>
            <w:r w:rsidRPr="00500BCB">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20A50668" w14:textId="4F719C33" w:rsidR="00E653AB" w:rsidRPr="00054FF8" w:rsidRDefault="003470E2" w:rsidP="003470E2">
            <w:pPr>
              <w:jc w:val="both"/>
              <w:rPr>
                <w:i/>
                <w:iCs/>
                <w:kern w:val="2"/>
                <w:sz w:val="22"/>
                <w:szCs w:val="22"/>
              </w:rPr>
            </w:pPr>
            <w:r w:rsidRPr="00DD4ABD">
              <w:rPr>
                <w:sz w:val="22"/>
                <w:szCs w:val="22"/>
                <w:shd w:val="clear" w:color="auto" w:fill="FFFFFF"/>
              </w:rPr>
              <w:t>Suteikiamos</w:t>
            </w:r>
            <w:r w:rsidR="00894793" w:rsidRPr="00DD4ABD">
              <w:rPr>
                <w:sz w:val="22"/>
                <w:szCs w:val="22"/>
                <w:shd w:val="clear" w:color="auto" w:fill="FFFFFF"/>
              </w:rPr>
              <w:t xml:space="preserve"> </w:t>
            </w:r>
            <w:r w:rsidR="0099175F" w:rsidRPr="00DD4ABD">
              <w:rPr>
                <w:sz w:val="22"/>
                <w:szCs w:val="22"/>
                <w:shd w:val="clear" w:color="auto" w:fill="FFFFFF"/>
              </w:rPr>
              <w:t xml:space="preserve">teisės aktuose </w:t>
            </w:r>
            <w:r w:rsidR="0092194D" w:rsidRPr="00DD4ABD">
              <w:rPr>
                <w:sz w:val="22"/>
                <w:szCs w:val="22"/>
                <w:shd w:val="clear" w:color="auto" w:fill="FFFFFF"/>
              </w:rPr>
              <w:t>i</w:t>
            </w:r>
            <w:r w:rsidR="0092194D" w:rsidRPr="00DD4ABD">
              <w:rPr>
                <w:sz w:val="22"/>
                <w:szCs w:val="22"/>
              </w:rPr>
              <w:t>r Suta</w:t>
            </w:r>
            <w:r w:rsidR="006404F5" w:rsidRPr="00DD4ABD">
              <w:rPr>
                <w:sz w:val="22"/>
                <w:szCs w:val="22"/>
              </w:rPr>
              <w:t xml:space="preserve">rties priede Nr.1 „Techninė specifikacija ir kaina“ </w:t>
            </w:r>
            <w:r w:rsidR="0099175F" w:rsidRPr="00DD4ABD">
              <w:rPr>
                <w:sz w:val="22"/>
                <w:szCs w:val="22"/>
                <w:shd w:val="clear" w:color="auto" w:fill="FFFFFF"/>
              </w:rPr>
              <w:t>numatytos</w:t>
            </w:r>
            <w:r w:rsidR="009337FF" w:rsidRPr="00054FF8">
              <w:rPr>
                <w:i/>
                <w:iCs/>
                <w:sz w:val="22"/>
                <w:szCs w:val="22"/>
                <w:shd w:val="clear" w:color="auto" w:fill="FFFFFF"/>
              </w:rPr>
              <w:t xml:space="preserve"> </w:t>
            </w:r>
            <w:r w:rsidRPr="00054FF8">
              <w:rPr>
                <w:rStyle w:val="Emphasis"/>
                <w:i w:val="0"/>
                <w:iCs w:val="0"/>
                <w:sz w:val="22"/>
                <w:szCs w:val="22"/>
                <w:shd w:val="clear" w:color="auto" w:fill="FFFFFF"/>
              </w:rPr>
              <w:t>garantijos</w:t>
            </w:r>
            <w:r w:rsidR="00DD4ABD">
              <w:rPr>
                <w:rStyle w:val="Emphasis"/>
                <w:i w:val="0"/>
                <w:iCs w:val="0"/>
                <w:sz w:val="22"/>
                <w:szCs w:val="22"/>
                <w:shd w:val="clear" w:color="auto" w:fill="FFFFFF"/>
              </w:rPr>
              <w:t>.</w:t>
            </w:r>
            <w:r w:rsidR="009337FF" w:rsidRPr="00054FF8">
              <w:rPr>
                <w:rStyle w:val="Emphasis"/>
                <w:i w:val="0"/>
                <w:iCs w:val="0"/>
                <w:sz w:val="22"/>
                <w:szCs w:val="22"/>
                <w:shd w:val="clear" w:color="auto" w:fill="FFFFFF"/>
              </w:rPr>
              <w:t xml:space="preserve"> </w:t>
            </w:r>
            <w:r w:rsidR="00DD4ABD">
              <w:rPr>
                <w:rStyle w:val="Emphasis"/>
                <w:i w:val="0"/>
                <w:iCs w:val="0"/>
                <w:sz w:val="22"/>
                <w:szCs w:val="22"/>
                <w:shd w:val="clear" w:color="auto" w:fill="FFFFFF"/>
              </w:rPr>
              <w:t>G</w:t>
            </w:r>
            <w:r w:rsidR="009337FF" w:rsidRPr="00054FF8">
              <w:rPr>
                <w:rStyle w:val="Emphasis"/>
                <w:i w:val="0"/>
                <w:iCs w:val="0"/>
                <w:sz w:val="22"/>
                <w:szCs w:val="22"/>
                <w:shd w:val="clear" w:color="auto" w:fill="FFFFFF"/>
              </w:rPr>
              <w:t>aranti</w:t>
            </w:r>
            <w:r w:rsidR="00945F8C" w:rsidRPr="00054FF8">
              <w:rPr>
                <w:rStyle w:val="Emphasis"/>
                <w:i w:val="0"/>
                <w:iCs w:val="0"/>
                <w:sz w:val="22"/>
                <w:szCs w:val="22"/>
                <w:shd w:val="clear" w:color="auto" w:fill="FFFFFF"/>
              </w:rPr>
              <w:t>niai terminai</w:t>
            </w:r>
            <w:r w:rsidR="009337FF" w:rsidRPr="00054FF8">
              <w:rPr>
                <w:rStyle w:val="Emphasis"/>
                <w:i w:val="0"/>
                <w:iCs w:val="0"/>
                <w:sz w:val="22"/>
                <w:szCs w:val="22"/>
                <w:shd w:val="clear" w:color="auto" w:fill="FFFFFF"/>
              </w:rPr>
              <w:t xml:space="preserve"> negali būti trumpesn</w:t>
            </w:r>
            <w:r w:rsidR="00945F8C" w:rsidRPr="00054FF8">
              <w:rPr>
                <w:rStyle w:val="Emphasis"/>
                <w:i w:val="0"/>
                <w:iCs w:val="0"/>
                <w:sz w:val="22"/>
                <w:szCs w:val="22"/>
                <w:shd w:val="clear" w:color="auto" w:fill="FFFFFF"/>
              </w:rPr>
              <w:t>i</w:t>
            </w:r>
            <w:r w:rsidR="009337FF" w:rsidRPr="00054FF8">
              <w:rPr>
                <w:rStyle w:val="Emphasis"/>
                <w:i w:val="0"/>
                <w:iCs w:val="0"/>
                <w:sz w:val="22"/>
                <w:szCs w:val="22"/>
                <w:shd w:val="clear" w:color="auto" w:fill="FFFFFF"/>
              </w:rPr>
              <w:t xml:space="preserve"> </w:t>
            </w:r>
            <w:r w:rsidR="002E01CD" w:rsidRPr="00054FF8">
              <w:rPr>
                <w:rStyle w:val="Emphasis"/>
                <w:i w:val="0"/>
                <w:iCs w:val="0"/>
                <w:sz w:val="22"/>
                <w:szCs w:val="22"/>
                <w:shd w:val="clear" w:color="auto" w:fill="FFFFFF"/>
              </w:rPr>
              <w:t xml:space="preserve">nei </w:t>
            </w:r>
            <w:r w:rsidR="002C2485" w:rsidRPr="00054FF8">
              <w:rPr>
                <w:rStyle w:val="Emphasis"/>
                <w:i w:val="0"/>
                <w:iCs w:val="0"/>
                <w:sz w:val="22"/>
                <w:szCs w:val="22"/>
                <w:shd w:val="clear" w:color="auto" w:fill="FFFFFF"/>
              </w:rPr>
              <w:t>60 (</w:t>
            </w:r>
            <w:r w:rsidR="006404F5" w:rsidRPr="00054FF8">
              <w:rPr>
                <w:rStyle w:val="Emphasis"/>
                <w:i w:val="0"/>
                <w:iCs w:val="0"/>
                <w:sz w:val="22"/>
                <w:szCs w:val="22"/>
                <w:shd w:val="clear" w:color="auto" w:fill="FFFFFF"/>
              </w:rPr>
              <w:t>šešiasdešimt) mėnesių nuo</w:t>
            </w:r>
            <w:r w:rsidR="002F239C">
              <w:rPr>
                <w:rStyle w:val="Emphasis"/>
                <w:i w:val="0"/>
                <w:iCs w:val="0"/>
                <w:sz w:val="22"/>
                <w:szCs w:val="22"/>
                <w:shd w:val="clear" w:color="auto" w:fill="FFFFFF"/>
              </w:rPr>
              <w:t xml:space="preserve"> prekių</w:t>
            </w:r>
            <w:r w:rsidR="006404F5" w:rsidRPr="00054FF8">
              <w:rPr>
                <w:rStyle w:val="Emphasis"/>
                <w:i w:val="0"/>
                <w:iCs w:val="0"/>
                <w:sz w:val="22"/>
                <w:szCs w:val="22"/>
                <w:shd w:val="clear" w:color="auto" w:fill="FFFFFF"/>
              </w:rPr>
              <w:t xml:space="preserve"> </w:t>
            </w:r>
            <w:r w:rsidR="00054FF8" w:rsidRPr="00054FF8">
              <w:rPr>
                <w:rStyle w:val="Emphasis"/>
                <w:i w:val="0"/>
                <w:iCs w:val="0"/>
                <w:sz w:val="22"/>
                <w:szCs w:val="22"/>
                <w:shd w:val="clear" w:color="auto" w:fill="FFFFFF"/>
              </w:rPr>
              <w:t xml:space="preserve">perdavimo-priėmimo akto </w:t>
            </w:r>
            <w:r w:rsidR="00DD4ABD" w:rsidRPr="00054FF8">
              <w:rPr>
                <w:rStyle w:val="Emphasis"/>
                <w:i w:val="0"/>
                <w:iCs w:val="0"/>
                <w:sz w:val="22"/>
                <w:szCs w:val="22"/>
                <w:shd w:val="clear" w:color="auto" w:fill="FFFFFF"/>
              </w:rPr>
              <w:t>pasirašymo</w:t>
            </w:r>
            <w:r w:rsidR="00054FF8" w:rsidRPr="00054FF8">
              <w:rPr>
                <w:rStyle w:val="Emphasis"/>
                <w:i w:val="0"/>
                <w:iCs w:val="0"/>
                <w:sz w:val="22"/>
                <w:szCs w:val="22"/>
                <w:shd w:val="clear" w:color="auto" w:fill="FFFFFF"/>
              </w:rPr>
              <w:t xml:space="preserve"> dienos.</w:t>
            </w: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29EEE236" w14:textId="2A42D3EE" w:rsidR="00C71F93" w:rsidRDefault="00C71F93" w:rsidP="00E464E7">
            <w:pPr>
              <w:jc w:val="both"/>
              <w:rPr>
                <w:sz w:val="22"/>
                <w:szCs w:val="22"/>
              </w:rPr>
            </w:pPr>
            <w:r>
              <w:rPr>
                <w:sz w:val="22"/>
                <w:szCs w:val="22"/>
              </w:rPr>
              <w:t>6.2.1. Garantinio aptarna</w:t>
            </w:r>
            <w:r w:rsidR="008D041F">
              <w:rPr>
                <w:sz w:val="22"/>
                <w:szCs w:val="22"/>
              </w:rPr>
              <w:t>vimo laikota</w:t>
            </w:r>
            <w:r>
              <w:rPr>
                <w:sz w:val="22"/>
                <w:szCs w:val="22"/>
              </w:rPr>
              <w:t>rpiu</w:t>
            </w:r>
            <w:r w:rsidRPr="00C71F93">
              <w:rPr>
                <w:sz w:val="22"/>
                <w:szCs w:val="22"/>
              </w:rPr>
              <w:t xml:space="preserve"> pagalbos tarnyba </w:t>
            </w:r>
            <w:r w:rsidR="008D041F">
              <w:rPr>
                <w:sz w:val="22"/>
                <w:szCs w:val="22"/>
              </w:rPr>
              <w:t xml:space="preserve">turi būti </w:t>
            </w:r>
            <w:r w:rsidRPr="00C71F93">
              <w:rPr>
                <w:sz w:val="22"/>
                <w:szCs w:val="22"/>
              </w:rPr>
              <w:t>pasiekiama</w:t>
            </w:r>
            <w:r>
              <w:rPr>
                <w:sz w:val="22"/>
                <w:szCs w:val="22"/>
              </w:rPr>
              <w:t xml:space="preserve"> </w:t>
            </w:r>
            <w:r w:rsidRPr="00C71F93">
              <w:rPr>
                <w:sz w:val="22"/>
                <w:szCs w:val="22"/>
              </w:rPr>
              <w:t>įrangos eksploatavimo vietoje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p w14:paraId="7D8FA635" w14:textId="4BE682F6" w:rsidR="006C3631" w:rsidRPr="00500BCB" w:rsidRDefault="00C71F93" w:rsidP="00E464E7">
            <w:pPr>
              <w:jc w:val="both"/>
              <w:rPr>
                <w:sz w:val="22"/>
                <w:szCs w:val="22"/>
              </w:rPr>
            </w:pPr>
            <w:r>
              <w:rPr>
                <w:sz w:val="22"/>
                <w:szCs w:val="22"/>
              </w:rPr>
              <w:t xml:space="preserve">6.2.2. Kitos </w:t>
            </w:r>
            <w:r w:rsidR="006C3631" w:rsidRPr="00500BCB">
              <w:rPr>
                <w:sz w:val="22"/>
                <w:szCs w:val="22"/>
              </w:rPr>
              <w:t xml:space="preserve">Prekių trūkumų nustatymo bei šalinimo </w:t>
            </w:r>
            <w:r>
              <w:rPr>
                <w:sz w:val="22"/>
                <w:szCs w:val="22"/>
              </w:rPr>
              <w:t xml:space="preserve">sąlygos </w:t>
            </w:r>
            <w:r w:rsidR="006C3631" w:rsidRPr="00500BCB">
              <w:rPr>
                <w:sz w:val="22"/>
                <w:szCs w:val="22"/>
              </w:rPr>
              <w:t>nustatyt</w:t>
            </w:r>
            <w:r>
              <w:rPr>
                <w:sz w:val="22"/>
                <w:szCs w:val="22"/>
              </w:rPr>
              <w:t>os</w:t>
            </w:r>
            <w:r w:rsidR="006C3631" w:rsidRPr="00500BCB">
              <w:rPr>
                <w:sz w:val="22"/>
                <w:szCs w:val="22"/>
              </w:rPr>
              <w:t xml:space="preserve"> Bendrųjų sąlygų 7 skyriuje.</w:t>
            </w:r>
          </w:p>
          <w:p w14:paraId="45717C3D" w14:textId="33D7EC43" w:rsidR="00E464E7" w:rsidRPr="00500BCB" w:rsidRDefault="00E464E7" w:rsidP="00E464E7">
            <w:pPr>
              <w:jc w:val="both"/>
              <w:rPr>
                <w:kern w:val="2"/>
                <w:sz w:val="22"/>
                <w:szCs w:val="22"/>
              </w:rPr>
            </w:pPr>
            <w:r w:rsidRPr="00500BCB">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t>6.3. Kokybinių kriterijų įgyvendinimo ir tikrinimo tvarka</w:t>
            </w:r>
          </w:p>
        </w:tc>
        <w:tc>
          <w:tcPr>
            <w:tcW w:w="7675" w:type="dxa"/>
            <w:gridSpan w:val="3"/>
            <w:vAlign w:val="center"/>
          </w:tcPr>
          <w:p w14:paraId="31636D68" w14:textId="3E3953C9" w:rsidR="00BF6253" w:rsidRPr="00D56F09" w:rsidRDefault="003A2317" w:rsidP="00E464E7">
            <w:pPr>
              <w:jc w:val="both"/>
              <w:rPr>
                <w:color w:val="000000" w:themeColor="text1"/>
                <w:kern w:val="2"/>
                <w:sz w:val="22"/>
                <w:szCs w:val="22"/>
              </w:rPr>
            </w:pPr>
            <w:r w:rsidRPr="00D56F09">
              <w:rPr>
                <w:color w:val="000000" w:themeColor="text1"/>
                <w:kern w:val="2"/>
                <w:sz w:val="22"/>
                <w:szCs w:val="22"/>
              </w:rPr>
              <w:t>Netaikoma</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lastRenderedPageBreak/>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t>9.2. Tiekėjui taikomos netesybos</w:t>
            </w:r>
          </w:p>
        </w:tc>
        <w:tc>
          <w:tcPr>
            <w:tcW w:w="7675" w:type="dxa"/>
            <w:gridSpan w:val="3"/>
          </w:tcPr>
          <w:p w14:paraId="1AEB8253" w14:textId="6A147580" w:rsidR="000E0314" w:rsidRPr="00D9176B" w:rsidRDefault="00E97CEC" w:rsidP="00B411DF">
            <w:pPr>
              <w:jc w:val="both"/>
              <w:rPr>
                <w:color w:val="000000"/>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r w:rsidR="00C71F93" w:rsidRPr="0070287F">
              <w:rPr>
                <w:color w:val="000000"/>
                <w:sz w:val="22"/>
                <w:szCs w:val="22"/>
              </w:rPr>
              <w:t>Delspinigių skaičiavimas sustabdomas, jeigu taikoma 9.10 punkte nurodyta bauda.</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2709AF6" w:rsidR="009250BD" w:rsidRPr="00D56F09" w:rsidRDefault="00DD227D" w:rsidP="0030702D">
            <w:pPr>
              <w:jc w:val="both"/>
              <w:rPr>
                <w:color w:val="000000"/>
                <w:kern w:val="2"/>
                <w:sz w:val="22"/>
                <w:szCs w:val="22"/>
              </w:rPr>
            </w:pPr>
            <w:r>
              <w:rPr>
                <w:color w:val="000000"/>
                <w:kern w:val="2"/>
                <w:sz w:val="22"/>
                <w:szCs w:val="22"/>
              </w:rPr>
              <w:t xml:space="preserve">Netaikoma. </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653AE9DC" w:rsidR="000E0314" w:rsidRPr="00D56F09" w:rsidRDefault="000E0314" w:rsidP="008D041F">
            <w:pPr>
              <w:jc w:val="both"/>
              <w:rPr>
                <w:color w:val="4472C4"/>
                <w:kern w:val="2"/>
                <w:sz w:val="22"/>
                <w:szCs w:val="22"/>
                <w:highlight w:val="yellow"/>
              </w:rPr>
            </w:pPr>
            <w:r w:rsidRPr="00D56F09">
              <w:rPr>
                <w:sz w:val="22"/>
                <w:szCs w:val="22"/>
              </w:rPr>
              <w:t xml:space="preserve"> </w:t>
            </w:r>
            <w:r w:rsidR="00C71F93">
              <w:rPr>
                <w:color w:val="000000"/>
                <w:sz w:val="22"/>
                <w:szCs w:val="22"/>
              </w:rPr>
              <w:t xml:space="preserve">Jeigu Tiekėjas vėluoja vykdyti užsakymą, tiekti ir/arba sumontuoti/įdiegti Prekes ar ištaisyti jų trūkumus, ilgiau kaip 15 (penkiolika) dienų, nuo kitos nei nustatytas terminas dienos, sustabdomas Sutarties 9.2.1. papunkčio taikymas (delspinigių skaičiavimas) ir Tiekėjui taikoma 5 (penkių) procentų dydžio bauda nuo laiku neperduotų ir </w:t>
            </w:r>
            <w:r w:rsidR="008D041F">
              <w:rPr>
                <w:color w:val="000000"/>
                <w:sz w:val="22"/>
                <w:szCs w:val="22"/>
              </w:rPr>
              <w:t>nesumontuotų/neįdiegtų</w:t>
            </w:r>
            <w:r w:rsidR="00C71F93">
              <w:rPr>
                <w:color w:val="000000"/>
                <w:sz w:val="22"/>
                <w:szCs w:val="22"/>
              </w:rPr>
              <w:t xml:space="preserve"> Prekių ar Prekių, turinčių trūkumų, kainos be PVM</w:t>
            </w:r>
            <w:r w:rsidR="00C71F93">
              <w:rPr>
                <w:color w:val="000000"/>
                <w:sz w:val="27"/>
                <w:szCs w:val="27"/>
              </w:rPr>
              <w:t>.</w:t>
            </w:r>
            <w:r w:rsidR="00C71F93" w:rsidDel="00C71F93">
              <w:rPr>
                <w:sz w:val="22"/>
                <w:szCs w:val="22"/>
              </w:rPr>
              <w:t xml:space="preserve"> </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12A1A26F" w:rsidR="000E0314" w:rsidRPr="00D56F09" w:rsidRDefault="000E0314" w:rsidP="000E0314">
            <w:pPr>
              <w:jc w:val="both"/>
              <w:rPr>
                <w:kern w:val="2"/>
                <w:sz w:val="22"/>
                <w:szCs w:val="22"/>
              </w:rPr>
            </w:pPr>
            <w:r w:rsidRPr="00D56F09">
              <w:rPr>
                <w:kern w:val="2"/>
                <w:sz w:val="22"/>
                <w:szCs w:val="22"/>
              </w:rPr>
              <w:t>10.1.2. Sutartyje nustatytų Prekių tiekimo</w:t>
            </w:r>
            <w:r w:rsidR="00C71F93">
              <w:rPr>
                <w:kern w:val="2"/>
                <w:sz w:val="22"/>
                <w:szCs w:val="22"/>
              </w:rPr>
              <w:t xml:space="preserve"> ir arba surinkimo/įdiegimo</w:t>
            </w:r>
            <w:r w:rsidRPr="00D56F09">
              <w:rPr>
                <w:kern w:val="2"/>
                <w:sz w:val="22"/>
                <w:szCs w:val="22"/>
              </w:rPr>
              <w:t xml:space="preserve">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5DE142AE"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w:t>
            </w:r>
            <w:r w:rsidR="00C71F93">
              <w:rPr>
                <w:kern w:val="2"/>
                <w:sz w:val="22"/>
                <w:szCs w:val="22"/>
              </w:rPr>
              <w:t xml:space="preserve"> (įskaitant jų sumontavimą/įdiegimą)</w:t>
            </w:r>
            <w:r w:rsidRPr="00D56F09">
              <w:rPr>
                <w:kern w:val="2"/>
                <w:sz w:val="22"/>
                <w:szCs w:val="22"/>
              </w:rPr>
              <w:t xml:space="preserve">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lastRenderedPageBreak/>
              <w:t>10.2. Dideli arba nuolatiniai esminės Sutarties sąlygos vykdymo trūkumai</w:t>
            </w:r>
          </w:p>
        </w:tc>
        <w:tc>
          <w:tcPr>
            <w:tcW w:w="7667" w:type="dxa"/>
            <w:gridSpan w:val="2"/>
          </w:tcPr>
          <w:p w14:paraId="3F29C527"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07D2DF4" w14:textId="23A7E505"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D58B9BE" w14:textId="273451CF"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Pr>
                <w:rFonts w:eastAsia="Arial"/>
                <w:color w:val="000000" w:themeColor="text1"/>
                <w:kern w:val="2"/>
                <w:sz w:val="22"/>
                <w:szCs w:val="22"/>
                <w:lang w:val="lt"/>
              </w:rPr>
              <w:t xml:space="preserve">ir/arba sumontuoja/įdiegia </w:t>
            </w:r>
            <w:r w:rsidRPr="00151FC0">
              <w:rPr>
                <w:rFonts w:eastAsia="Arial"/>
                <w:color w:val="000000" w:themeColor="text1"/>
                <w:kern w:val="2"/>
                <w:sz w:val="22"/>
                <w:szCs w:val="22"/>
                <w:lang w:val="lt"/>
              </w:rPr>
              <w:t xml:space="preserve">Prekes, kurios neatitinka Sutartyje ir (ar) Įstatymuose nustatytų reikalavimų Prekėms </w:t>
            </w:r>
            <w:r>
              <w:rPr>
                <w:rFonts w:eastAsia="Arial"/>
                <w:color w:val="000000" w:themeColor="text1"/>
                <w:kern w:val="2"/>
                <w:sz w:val="22"/>
                <w:szCs w:val="22"/>
                <w:lang w:val="lt"/>
              </w:rPr>
              <w:t xml:space="preserve">ir /arba jų </w:t>
            </w:r>
            <w:r w:rsidR="008D041F">
              <w:rPr>
                <w:rFonts w:eastAsia="Arial"/>
                <w:color w:val="000000" w:themeColor="text1"/>
                <w:kern w:val="2"/>
                <w:sz w:val="22"/>
                <w:szCs w:val="22"/>
                <w:lang w:val="lt"/>
              </w:rPr>
              <w:t xml:space="preserve">montavimui/diegimui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FDA682A" w14:textId="77777777" w:rsidR="00C71F93" w:rsidRDefault="00C71F93" w:rsidP="00C71F93">
            <w:pPr>
              <w:jc w:val="both"/>
              <w:rPr>
                <w:kern w:val="2"/>
                <w:sz w:val="22"/>
                <w:szCs w:val="22"/>
              </w:rPr>
            </w:pPr>
            <w:r>
              <w:rPr>
                <w:kern w:val="2"/>
                <w:sz w:val="22"/>
                <w:szCs w:val="22"/>
              </w:rPr>
              <w:t>10.2.4</w:t>
            </w:r>
            <w:r w:rsidRPr="003B1B8B">
              <w:rPr>
                <w:kern w:val="2"/>
                <w:sz w:val="22"/>
                <w:szCs w:val="22"/>
              </w:rPr>
              <w:t>. Tiekėjas pažeidžia Bendrųjų sąlygų nuostatas, reglamentuojančias konkurenciją, intelektinės nuosavybės ar konfidencialios informacijos valdymą;</w:t>
            </w:r>
          </w:p>
          <w:p w14:paraId="6D20863D" w14:textId="2BDF7C3E" w:rsidR="000E0314" w:rsidRPr="00D56F09" w:rsidRDefault="00C71F93" w:rsidP="000E0314">
            <w:pPr>
              <w:jc w:val="both"/>
              <w:rPr>
                <w:color w:val="000000" w:themeColor="text1"/>
                <w:kern w:val="2"/>
                <w:sz w:val="22"/>
                <w:szCs w:val="22"/>
              </w:rPr>
            </w:pPr>
            <w:r>
              <w:rPr>
                <w:kern w:val="2"/>
                <w:sz w:val="22"/>
                <w:szCs w:val="22"/>
              </w:rPr>
              <w:t>10.2.5</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806B685"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2202A8">
              <w:rPr>
                <w:color w:val="000000"/>
                <w:kern w:val="2"/>
                <w:sz w:val="22"/>
                <w:szCs w:val="22"/>
              </w:rPr>
              <w:t>14</w:t>
            </w:r>
            <w:r w:rsidRPr="00D56F09">
              <w:rPr>
                <w:b/>
                <w:sz w:val="22"/>
                <w:szCs w:val="22"/>
              </w:rPr>
              <w:t xml:space="preserve"> (</w:t>
            </w:r>
            <w:r w:rsidR="002202A8">
              <w:rPr>
                <w:b/>
                <w:sz w:val="22"/>
                <w:szCs w:val="22"/>
              </w:rPr>
              <w:t>keturiolika</w:t>
            </w:r>
            <w:r w:rsidRPr="00D56F09">
              <w:rPr>
                <w:b/>
                <w:sz w:val="22"/>
                <w:szCs w:val="22"/>
              </w:rPr>
              <w:t>) mėnesi</w:t>
            </w:r>
            <w:r w:rsidR="002202A8">
              <w:rPr>
                <w:b/>
                <w:sz w:val="22"/>
                <w:szCs w:val="22"/>
              </w:rPr>
              <w:t>ų</w:t>
            </w:r>
            <w:r w:rsidRPr="00D56F09">
              <w:rPr>
                <w:b/>
                <w:sz w:val="22"/>
                <w:szCs w:val="22"/>
              </w:rPr>
              <w:t xml:space="preserve"> </w:t>
            </w:r>
            <w:r w:rsidRPr="00D56F09">
              <w:rPr>
                <w:sz w:val="22"/>
                <w:szCs w:val="22"/>
              </w:rPr>
              <w:t xml:space="preserve">(sutarties vykdymo trukmė (prekių tiekimo terminas) – </w:t>
            </w:r>
            <w:r w:rsidR="002202A8">
              <w:rPr>
                <w:sz w:val="22"/>
                <w:szCs w:val="22"/>
              </w:rPr>
              <w:t>12</w:t>
            </w:r>
            <w:r w:rsidRPr="00D56F09">
              <w:rPr>
                <w:sz w:val="22"/>
                <w:szCs w:val="22"/>
              </w:rPr>
              <w:t xml:space="preserve"> (</w:t>
            </w:r>
            <w:r w:rsidR="002202A8">
              <w:rPr>
                <w:sz w:val="22"/>
                <w:szCs w:val="22"/>
              </w:rPr>
              <w:t>dvylika</w:t>
            </w:r>
            <w:r w:rsidRPr="00D56F09">
              <w:rPr>
                <w:sz w:val="22"/>
                <w:szCs w:val="22"/>
              </w:rPr>
              <w:t>) mėnesi</w:t>
            </w:r>
            <w:r w:rsidR="002202A8">
              <w:rPr>
                <w:sz w:val="22"/>
                <w:szCs w:val="22"/>
              </w:rPr>
              <w:t>ų</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0ED5FDE4"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279C009" w14:textId="77777777" w:rsidR="00C71F93" w:rsidRPr="00151FC0" w:rsidRDefault="00C71F93" w:rsidP="00C71F93">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53C8F98D" w14:textId="044E7A80" w:rsidR="00C71F93" w:rsidRPr="00151FC0" w:rsidRDefault="00C71F93" w:rsidP="00C71F9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ir/arba sumontuoti/įdiegti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01A7FB8" w14:textId="76DBFC28"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Pr>
                <w:rFonts w:eastAsia="Arial"/>
                <w:color w:val="000000" w:themeColor="text1"/>
                <w:kern w:val="2"/>
                <w:sz w:val="22"/>
                <w:szCs w:val="22"/>
                <w:lang w:val="lt"/>
              </w:rPr>
              <w:t xml:space="preserve">ir/arba montavimo/diegimo </w:t>
            </w:r>
            <w:r w:rsidRPr="00151FC0">
              <w:rPr>
                <w:rFonts w:eastAsia="Arial"/>
                <w:color w:val="000000" w:themeColor="text1"/>
                <w:kern w:val="2"/>
                <w:sz w:val="22"/>
                <w:szCs w:val="22"/>
                <w:lang w:val="lt"/>
              </w:rPr>
              <w:t>terminus ir priskaičiuotų netesybų už vėlavimą suma viršija 10 (dešimt) proc. Pradinės sutarties vertės;</w:t>
            </w:r>
          </w:p>
          <w:p w14:paraId="73A2AC74" w14:textId="53683780" w:rsidR="00C71F93"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Pr>
                <w:rFonts w:eastAsia="Arial"/>
                <w:color w:val="000000" w:themeColor="text1"/>
                <w:kern w:val="2"/>
                <w:sz w:val="22"/>
                <w:szCs w:val="22"/>
                <w:lang w:val="lt"/>
              </w:rPr>
              <w:t xml:space="preserve"> ir/arba sumontuoja/įdiegia </w:t>
            </w:r>
            <w:r w:rsidRPr="00151FC0">
              <w:rPr>
                <w:rFonts w:eastAsia="Arial"/>
                <w:color w:val="000000" w:themeColor="text1"/>
                <w:kern w:val="2"/>
                <w:sz w:val="22"/>
                <w:szCs w:val="22"/>
                <w:lang w:val="lt"/>
              </w:rPr>
              <w:t xml:space="preserve">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42BECC96"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2CBB6671" w14:textId="77777777" w:rsidR="00C71F93" w:rsidRPr="00151FC0" w:rsidRDefault="00C71F93" w:rsidP="00C71F9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DA8B2C7" w:rsidR="006276B2" w:rsidRPr="00D56F09" w:rsidRDefault="00C71F93">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lastRenderedPageBreak/>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7CCA5D3" w14:textId="429AC0E1" w:rsidR="001F0BDE" w:rsidRPr="00D56F09" w:rsidRDefault="00656221" w:rsidP="001F0BDE">
            <w:pPr>
              <w:jc w:val="both"/>
              <w:rPr>
                <w:b/>
                <w:bCs/>
                <w:kern w:val="2"/>
                <w:sz w:val="22"/>
                <w:szCs w:val="22"/>
              </w:rPr>
            </w:pPr>
            <w:r>
              <w:rPr>
                <w:kern w:val="2"/>
                <w:sz w:val="22"/>
                <w:szCs w:val="22"/>
                <w:shd w:val="clear" w:color="auto" w:fill="FFFFFF"/>
              </w:rPr>
              <w:t xml:space="preserve">13.1.1. </w:t>
            </w:r>
            <w:r w:rsidR="00A4553A" w:rsidRPr="007465F2">
              <w:rPr>
                <w:kern w:val="2"/>
                <w:sz w:val="22"/>
                <w:szCs w:val="22"/>
                <w:shd w:val="clear" w:color="auto" w:fill="FFFFFF"/>
              </w:rPr>
              <w:t xml:space="preserve">Aplinkosauginiai kriterijai Prekėms nustatomi vadovaujantis </w:t>
            </w:r>
            <w:r w:rsidR="00A4553A" w:rsidRPr="007465F2">
              <w:rPr>
                <w:kern w:val="2"/>
                <w:sz w:val="22"/>
                <w:szCs w:val="22"/>
              </w:rPr>
              <w:t>Aplinkos apsaugos kriterijų taikymo, vykdant žaliuosius pirkimus, tvarkos aprašo, patvirtintu 2011 m. birželio 28 d. įsakymu D1-508</w:t>
            </w:r>
            <w:r w:rsidR="00A4553A" w:rsidRPr="007465F2">
              <w:rPr>
                <w:kern w:val="2"/>
                <w:sz w:val="22"/>
                <w:szCs w:val="22"/>
                <w:shd w:val="clear" w:color="auto" w:fill="FFFFFF"/>
              </w:rPr>
              <w:t xml:space="preserve"> „Dėl Aplinkos apsaugos kriterijų taikymo, vykdant žaliuosius pirkimus, tvarkos aprašo patvirtinimo“ (toliau – Tvarkos aprašas) 4.4.1 p., pateikti sutarties priede Nr. 1</w:t>
            </w:r>
            <w:r w:rsidR="000525FD" w:rsidRPr="007465F2">
              <w:rPr>
                <w:kern w:val="2"/>
                <w:sz w:val="22"/>
                <w:szCs w:val="22"/>
                <w:shd w:val="clear" w:color="auto" w:fill="FFFFFF"/>
              </w:rPr>
              <w:t xml:space="preserve"> „</w:t>
            </w:r>
            <w:r w:rsidR="000525FD" w:rsidRPr="007465F2">
              <w:rPr>
                <w:kern w:val="2"/>
                <w:sz w:val="22"/>
                <w:szCs w:val="22"/>
              </w:rPr>
              <w:t>Techninė specifikacija ir kaina“</w:t>
            </w:r>
            <w:r w:rsidR="00FE35A6" w:rsidRPr="007465F2">
              <w:rPr>
                <w:kern w:val="2"/>
                <w:sz w:val="22"/>
                <w:szCs w:val="22"/>
              </w:rPr>
              <w:t xml:space="preserve"> (įrodantys dokumentai pateikti kartu su pasiūlymu)</w:t>
            </w:r>
            <w:r w:rsidR="000525FD" w:rsidRPr="007465F2">
              <w:rPr>
                <w:kern w:val="2"/>
                <w:sz w:val="22"/>
                <w:szCs w:val="22"/>
              </w:rPr>
              <w:t>.</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1F0BDE" w:rsidRPr="00D56F09" w14:paraId="392E141A" w14:textId="77777777" w:rsidTr="005850D7">
        <w:trPr>
          <w:trHeight w:val="485"/>
        </w:trPr>
        <w:tc>
          <w:tcPr>
            <w:tcW w:w="2532" w:type="dxa"/>
          </w:tcPr>
          <w:p w14:paraId="5641D480" w14:textId="56ACDC6E" w:rsidR="001F0BDE" w:rsidRPr="00D56F09" w:rsidRDefault="001F0BDE" w:rsidP="001F0BDE">
            <w:pPr>
              <w:rPr>
                <w:b/>
                <w:bCs/>
                <w:kern w:val="2"/>
                <w:sz w:val="22"/>
                <w:szCs w:val="22"/>
              </w:rPr>
            </w:pPr>
            <w:r w:rsidRPr="00D56F09">
              <w:rPr>
                <w:b/>
                <w:bCs/>
                <w:kern w:val="2"/>
                <w:sz w:val="22"/>
                <w:szCs w:val="22"/>
              </w:rPr>
              <w:t xml:space="preserve">14.1. </w:t>
            </w:r>
          </w:p>
        </w:tc>
        <w:tc>
          <w:tcPr>
            <w:tcW w:w="7675" w:type="dxa"/>
            <w:gridSpan w:val="3"/>
          </w:tcPr>
          <w:p w14:paraId="368220B8" w14:textId="20A8AD48" w:rsidR="001F0BDE" w:rsidRPr="00D56F09" w:rsidRDefault="001F0BDE" w:rsidP="001F0BDE">
            <w:pPr>
              <w:jc w:val="both"/>
              <w:rPr>
                <w:kern w:val="2"/>
                <w:sz w:val="22"/>
                <w:szCs w:val="22"/>
              </w:rPr>
            </w:pPr>
            <w:r w:rsidRPr="00D56F09">
              <w:rPr>
                <w:kern w:val="2"/>
                <w:sz w:val="22"/>
                <w:szCs w:val="22"/>
              </w:rPr>
              <w:t>Sutarties Bendrosiose sąlygose nurodytos alternatyvios nuostatos (su prierašu „jei taikoma“ ir pan.) taikomos tik tokiu atveju, jeigu jos konkrečiai aprašomos Sutarties Specialiosiose sąlygose.</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50E8CB6B" w:rsidR="001F0BDE" w:rsidRPr="00D56F09" w:rsidRDefault="001F0BDE" w:rsidP="001F0BDE">
            <w:pPr>
              <w:rPr>
                <w:kern w:val="2"/>
                <w:sz w:val="22"/>
                <w:szCs w:val="22"/>
              </w:rPr>
            </w:pPr>
            <w:r w:rsidRPr="00D56F09">
              <w:rPr>
                <w:kern w:val="2"/>
                <w:sz w:val="22"/>
                <w:szCs w:val="22"/>
              </w:rPr>
              <w:t xml:space="preserve">Techninė specifikacija ir </w:t>
            </w:r>
            <w:r w:rsidR="009C1DA7">
              <w:rPr>
                <w:kern w:val="2"/>
                <w:sz w:val="22"/>
                <w:szCs w:val="22"/>
              </w:rPr>
              <w:t>kaina</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6694D457" w14:textId="77777777" w:rsidR="00CC44E8" w:rsidRDefault="00CC44E8" w:rsidP="00FB6A20">
      <w:pPr>
        <w:rPr>
          <w:sz w:val="22"/>
          <w:szCs w:val="22"/>
        </w:rPr>
      </w:pPr>
    </w:p>
    <w:p w14:paraId="6339AAB6" w14:textId="77777777" w:rsidR="00D00DEC" w:rsidRDefault="00D00DEC" w:rsidP="00FB6A20">
      <w:pPr>
        <w:rPr>
          <w:sz w:val="22"/>
          <w:szCs w:val="22"/>
        </w:rPr>
      </w:pPr>
    </w:p>
    <w:p w14:paraId="43238C41" w14:textId="77777777" w:rsidR="00D00DEC" w:rsidRDefault="00D00DEC" w:rsidP="00FB6A20">
      <w:pPr>
        <w:rPr>
          <w:sz w:val="22"/>
          <w:szCs w:val="22"/>
        </w:rPr>
      </w:pPr>
    </w:p>
    <w:p w14:paraId="37B1276A" w14:textId="77777777" w:rsidR="00D00DEC" w:rsidRDefault="00D00DEC" w:rsidP="00FB6A20">
      <w:pPr>
        <w:rPr>
          <w:sz w:val="22"/>
          <w:szCs w:val="22"/>
        </w:rPr>
      </w:pPr>
    </w:p>
    <w:p w14:paraId="549D1B48" w14:textId="77777777" w:rsidR="00D00DEC" w:rsidRDefault="00D00DEC" w:rsidP="00FB6A20">
      <w:pPr>
        <w:rPr>
          <w:sz w:val="22"/>
          <w:szCs w:val="22"/>
        </w:rPr>
      </w:pPr>
    </w:p>
    <w:p w14:paraId="057B3B5E" w14:textId="77777777" w:rsidR="00D00DEC" w:rsidRDefault="00D00DEC" w:rsidP="00FB6A20">
      <w:pPr>
        <w:rPr>
          <w:sz w:val="22"/>
          <w:szCs w:val="22"/>
        </w:rPr>
      </w:pPr>
    </w:p>
    <w:p w14:paraId="3831C463" w14:textId="77777777" w:rsidR="00D00DEC" w:rsidRDefault="00D00DEC" w:rsidP="00FB6A20">
      <w:pPr>
        <w:rPr>
          <w:sz w:val="22"/>
          <w:szCs w:val="22"/>
        </w:rPr>
      </w:pPr>
    </w:p>
    <w:p w14:paraId="295163A1" w14:textId="77777777" w:rsidR="00D00DEC" w:rsidRDefault="00D00DEC" w:rsidP="00FB6A20">
      <w:pPr>
        <w:rPr>
          <w:sz w:val="22"/>
          <w:szCs w:val="22"/>
        </w:rPr>
      </w:pPr>
    </w:p>
    <w:p w14:paraId="574904B5" w14:textId="77777777" w:rsidR="00D00DEC" w:rsidRDefault="00D00DEC" w:rsidP="00FB6A20">
      <w:pPr>
        <w:rPr>
          <w:sz w:val="22"/>
          <w:szCs w:val="22"/>
        </w:rPr>
      </w:pPr>
    </w:p>
    <w:p w14:paraId="5334F9E8" w14:textId="77777777" w:rsidR="00D00DEC" w:rsidRDefault="00D00DEC" w:rsidP="00FB6A20">
      <w:pPr>
        <w:rPr>
          <w:sz w:val="22"/>
          <w:szCs w:val="22"/>
        </w:rPr>
      </w:pPr>
    </w:p>
    <w:p w14:paraId="47F8B2FF" w14:textId="77777777" w:rsidR="00D00DEC" w:rsidRDefault="00D00DEC" w:rsidP="00FB6A20">
      <w:pPr>
        <w:rPr>
          <w:sz w:val="22"/>
          <w:szCs w:val="22"/>
        </w:rPr>
      </w:pPr>
    </w:p>
    <w:p w14:paraId="7E96D685" w14:textId="77777777" w:rsidR="00D00DEC" w:rsidRDefault="00D00DEC" w:rsidP="00FB6A20">
      <w:pPr>
        <w:rPr>
          <w:sz w:val="22"/>
          <w:szCs w:val="22"/>
        </w:rPr>
      </w:pPr>
    </w:p>
    <w:p w14:paraId="44BD31B8" w14:textId="77777777" w:rsidR="00D00DEC" w:rsidRDefault="00D00DEC" w:rsidP="00FB6A20">
      <w:pPr>
        <w:rPr>
          <w:sz w:val="22"/>
          <w:szCs w:val="22"/>
        </w:rPr>
      </w:pPr>
    </w:p>
    <w:p w14:paraId="2B29DC2F" w14:textId="77777777" w:rsidR="00D00DEC" w:rsidRDefault="00D00DEC" w:rsidP="00FB6A20">
      <w:pPr>
        <w:rPr>
          <w:sz w:val="22"/>
          <w:szCs w:val="22"/>
        </w:rPr>
      </w:pPr>
    </w:p>
    <w:p w14:paraId="4FE56838" w14:textId="77777777" w:rsidR="00D00DEC" w:rsidRDefault="00D00DEC" w:rsidP="00FB6A20">
      <w:pPr>
        <w:rPr>
          <w:sz w:val="22"/>
          <w:szCs w:val="22"/>
        </w:rPr>
      </w:pPr>
    </w:p>
    <w:p w14:paraId="4C8C6C3A" w14:textId="77777777" w:rsidR="00D00DEC" w:rsidRDefault="00D00DEC" w:rsidP="00FB6A20">
      <w:pPr>
        <w:rPr>
          <w:sz w:val="22"/>
          <w:szCs w:val="22"/>
        </w:rPr>
      </w:pPr>
    </w:p>
    <w:p w14:paraId="7C65025E" w14:textId="77777777" w:rsidR="00D00DEC" w:rsidRDefault="00D00DEC" w:rsidP="00FB6A20">
      <w:pPr>
        <w:rPr>
          <w:sz w:val="22"/>
          <w:szCs w:val="22"/>
        </w:rPr>
      </w:pPr>
    </w:p>
    <w:p w14:paraId="34CFE083" w14:textId="77777777" w:rsidR="00D00DEC" w:rsidRDefault="00D00DEC" w:rsidP="00FB6A20">
      <w:pPr>
        <w:rPr>
          <w:sz w:val="22"/>
          <w:szCs w:val="22"/>
        </w:rPr>
      </w:pPr>
    </w:p>
    <w:p w14:paraId="571F0401" w14:textId="77777777" w:rsidR="00D00DEC" w:rsidRDefault="00D00DEC" w:rsidP="00FB6A20">
      <w:pPr>
        <w:rPr>
          <w:sz w:val="22"/>
          <w:szCs w:val="22"/>
        </w:rPr>
      </w:pPr>
    </w:p>
    <w:p w14:paraId="26BF9931" w14:textId="77777777" w:rsidR="00D00DEC" w:rsidRDefault="00D00DEC" w:rsidP="00FB6A20">
      <w:pPr>
        <w:rPr>
          <w:sz w:val="22"/>
          <w:szCs w:val="22"/>
        </w:rPr>
      </w:pPr>
    </w:p>
    <w:p w14:paraId="775EFC2C" w14:textId="77777777" w:rsidR="00D00DEC" w:rsidRDefault="00D00DEC" w:rsidP="00FB6A20">
      <w:pPr>
        <w:rPr>
          <w:sz w:val="22"/>
          <w:szCs w:val="22"/>
        </w:rPr>
      </w:pPr>
    </w:p>
    <w:p w14:paraId="33EF9ED0" w14:textId="77777777" w:rsidR="00D00DEC" w:rsidRDefault="00D00DEC" w:rsidP="00FB6A20">
      <w:pPr>
        <w:rPr>
          <w:sz w:val="22"/>
          <w:szCs w:val="22"/>
        </w:rPr>
      </w:pPr>
    </w:p>
    <w:p w14:paraId="1370424B" w14:textId="77777777" w:rsidR="00D00DEC" w:rsidRDefault="00D00DEC" w:rsidP="00FB6A20">
      <w:pPr>
        <w:rPr>
          <w:sz w:val="22"/>
          <w:szCs w:val="22"/>
        </w:rPr>
      </w:pPr>
    </w:p>
    <w:p w14:paraId="6147792A" w14:textId="77777777" w:rsidR="00D00DEC" w:rsidRDefault="00D00DEC" w:rsidP="00FB6A20">
      <w:pPr>
        <w:rPr>
          <w:sz w:val="22"/>
          <w:szCs w:val="22"/>
        </w:rPr>
      </w:pPr>
    </w:p>
    <w:p w14:paraId="361295F4" w14:textId="77777777" w:rsidR="00D00DEC" w:rsidRDefault="00D00DEC" w:rsidP="00FB6A20">
      <w:pPr>
        <w:rPr>
          <w:sz w:val="22"/>
          <w:szCs w:val="22"/>
        </w:rPr>
      </w:pPr>
    </w:p>
    <w:p w14:paraId="25AF4A2A" w14:textId="77777777" w:rsidR="00D00DEC" w:rsidRDefault="00D00DEC" w:rsidP="00FB6A20">
      <w:pPr>
        <w:rPr>
          <w:sz w:val="22"/>
          <w:szCs w:val="22"/>
        </w:rPr>
      </w:pPr>
    </w:p>
    <w:p w14:paraId="7C2870E3" w14:textId="77777777" w:rsidR="00D00DEC" w:rsidRDefault="00D00DEC" w:rsidP="00FB6A20">
      <w:pPr>
        <w:rPr>
          <w:sz w:val="22"/>
          <w:szCs w:val="22"/>
        </w:rPr>
      </w:pPr>
    </w:p>
    <w:p w14:paraId="3BB3FFA9" w14:textId="77777777" w:rsidR="00D00DEC" w:rsidRDefault="00D00DEC" w:rsidP="00FB6A20">
      <w:pPr>
        <w:rPr>
          <w:sz w:val="22"/>
          <w:szCs w:val="22"/>
        </w:rPr>
      </w:pPr>
    </w:p>
    <w:p w14:paraId="1501F18E" w14:textId="5FCA40C8" w:rsidR="00D00DEC" w:rsidRDefault="00D00DEC" w:rsidP="00D00DEC">
      <w:pPr>
        <w:jc w:val="right"/>
        <w:rPr>
          <w:sz w:val="22"/>
          <w:szCs w:val="22"/>
        </w:rPr>
      </w:pPr>
      <w:r>
        <w:rPr>
          <w:sz w:val="22"/>
          <w:szCs w:val="22"/>
        </w:rPr>
        <w:t>Priedas Nr.1</w:t>
      </w:r>
    </w:p>
    <w:p w14:paraId="1CD21935" w14:textId="77777777" w:rsidR="00D00DEC" w:rsidRDefault="00D00DEC" w:rsidP="00D00DEC">
      <w:pPr>
        <w:jc w:val="center"/>
        <w:rPr>
          <w:sz w:val="22"/>
          <w:szCs w:val="22"/>
        </w:rPr>
      </w:pPr>
    </w:p>
    <w:p w14:paraId="3E088064" w14:textId="0ED24B34" w:rsidR="00D00DEC" w:rsidRPr="006825DE" w:rsidRDefault="00D00DEC" w:rsidP="006825DE">
      <w:pPr>
        <w:rPr>
          <w:sz w:val="22"/>
          <w:szCs w:val="22"/>
        </w:rPr>
      </w:pPr>
      <w:r w:rsidRPr="006825DE">
        <w:rPr>
          <w:b/>
          <w:sz w:val="22"/>
          <w:szCs w:val="22"/>
        </w:rPr>
        <w:t xml:space="preserve">                                                  TECHNINĖ SPECIFIKACIJA IR KAINA</w:t>
      </w:r>
    </w:p>
    <w:p w14:paraId="19341D7D" w14:textId="53C00B48"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P</w:t>
      </w:r>
      <w:r w:rsidR="00784792">
        <w:rPr>
          <w:rFonts w:eastAsia="Arial Unicode MS"/>
          <w:sz w:val="22"/>
          <w:szCs w:val="22"/>
        </w:rPr>
        <w:t>irkėjas</w:t>
      </w:r>
      <w:r w:rsidRPr="006825DE">
        <w:rPr>
          <w:rFonts w:eastAsia="Arial Unicode MS"/>
          <w:sz w:val="22"/>
          <w:szCs w:val="22"/>
        </w:rPr>
        <w:t xml:space="preserve"> perka aukšto našumo skaičiavimo klasterį (CPU ir GPU) su montavimo ir įdiegimo paslaugomis. </w:t>
      </w:r>
    </w:p>
    <w:p w14:paraId="7F5C0020" w14:textId="0A0FB788"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 xml:space="preserve">Tiekėjas </w:t>
      </w:r>
      <w:r w:rsidR="00784792">
        <w:rPr>
          <w:rFonts w:eastAsia="Arial Unicode MS"/>
          <w:sz w:val="22"/>
          <w:szCs w:val="22"/>
        </w:rPr>
        <w:t>yra</w:t>
      </w:r>
      <w:r w:rsidRPr="006825DE">
        <w:rPr>
          <w:rFonts w:eastAsia="Arial Unicode MS"/>
          <w:sz w:val="22"/>
          <w:szCs w:val="22"/>
        </w:rPr>
        <w:t xml:space="preserve">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 ir įdiegimo.</w:t>
      </w:r>
    </w:p>
    <w:p w14:paraId="077DC2EA" w14:textId="0A3A3A87"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Tiekėjas</w:t>
      </w:r>
      <w:r w:rsidR="00784792">
        <w:rPr>
          <w:rFonts w:eastAsia="Arial Unicode MS"/>
          <w:sz w:val="22"/>
          <w:szCs w:val="22"/>
        </w:rPr>
        <w:t xml:space="preserve"> pa</w:t>
      </w:r>
      <w:r w:rsidR="00E521FF">
        <w:rPr>
          <w:rFonts w:eastAsia="Arial Unicode MS"/>
          <w:sz w:val="22"/>
          <w:szCs w:val="22"/>
        </w:rPr>
        <w:t>teikė pasiūlyme</w:t>
      </w:r>
      <w:r w:rsidRPr="006825DE">
        <w:rPr>
          <w:rFonts w:eastAsia="Arial Unicode MS"/>
          <w:sz w:val="22"/>
          <w:szCs w:val="22"/>
        </w:rPr>
        <w:t xml:space="preserve"> dokumentus, įrodančius siūlomos įrangos atitikimą kokybės ir techniniams reikalavimams, nurodytiems pirkimo dokumentų techninėje specifikacijoje</w:t>
      </w:r>
      <w:r w:rsidR="00E521FF">
        <w:rPr>
          <w:rFonts w:eastAsia="Arial Unicode MS"/>
          <w:sz w:val="22"/>
          <w:szCs w:val="22"/>
        </w:rPr>
        <w:t>.</w:t>
      </w:r>
    </w:p>
    <w:p w14:paraId="7EAB4513" w14:textId="7A01B875"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Su pasiūlymu pateik</w:t>
      </w:r>
      <w:r w:rsidR="00E521FF">
        <w:rPr>
          <w:rFonts w:eastAsia="Arial Unicode MS"/>
          <w:sz w:val="22"/>
          <w:szCs w:val="22"/>
        </w:rPr>
        <w:t>ė</w:t>
      </w:r>
      <w:r w:rsidRPr="006825DE">
        <w:rPr>
          <w:rFonts w:eastAsia="Arial Unicode MS"/>
          <w:sz w:val="22"/>
          <w:szCs w:val="22"/>
        </w:rPr>
        <w:t xml:space="preserve"> piln</w:t>
      </w:r>
      <w:r w:rsidR="00600507">
        <w:rPr>
          <w:rFonts w:eastAsia="Arial Unicode MS"/>
          <w:sz w:val="22"/>
          <w:szCs w:val="22"/>
        </w:rPr>
        <w:t>ą</w:t>
      </w:r>
      <w:r w:rsidRPr="006825DE">
        <w:rPr>
          <w:rFonts w:eastAsia="Arial Unicode MS"/>
          <w:sz w:val="22"/>
          <w:szCs w:val="22"/>
        </w:rPr>
        <w:t xml:space="preserve"> komplektuojamų komponentų sąrašas su gamintojų kodais, kiekiais ir pavadinimais.</w:t>
      </w:r>
    </w:p>
    <w:p w14:paraId="2A228EC3" w14:textId="77777777"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 xml:space="preserve">Prekės turi būti pristatytos, sumontuotos ir įdiegtos per </w:t>
      </w:r>
      <w:r w:rsidRPr="006825DE">
        <w:rPr>
          <w:rFonts w:eastAsia="Arial Unicode MS"/>
          <w:b/>
          <w:bCs/>
          <w:sz w:val="22"/>
          <w:szCs w:val="22"/>
        </w:rPr>
        <w:t>120 darbo dienų</w:t>
      </w:r>
      <w:r w:rsidRPr="006825DE">
        <w:rPr>
          <w:rFonts w:eastAsia="Arial Unicode MS"/>
          <w:sz w:val="22"/>
          <w:szCs w:val="22"/>
        </w:rPr>
        <w:t xml:space="preserve"> nuo Perkančiosios organizacijos užsakymo pateikimo. </w:t>
      </w:r>
    </w:p>
    <w:p w14:paraId="0ACBA59C" w14:textId="5F691CDD"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Kartu su Prekėmis P</w:t>
      </w:r>
      <w:r w:rsidR="00600507">
        <w:rPr>
          <w:rFonts w:eastAsia="Arial Unicode MS"/>
          <w:sz w:val="22"/>
          <w:szCs w:val="22"/>
        </w:rPr>
        <w:t xml:space="preserve">irkėjui </w:t>
      </w:r>
      <w:r w:rsidRPr="006825DE">
        <w:rPr>
          <w:rFonts w:eastAsia="Arial Unicode MS"/>
          <w:sz w:val="22"/>
          <w:szCs w:val="22"/>
        </w:rPr>
        <w:t>turi būti pateikta visa įrangai priklausanti dokumentacija (naudojimosi instrukcijos, kokybės/atitikties sertifikatai ir pan.).</w:t>
      </w:r>
    </w:p>
    <w:p w14:paraId="419D122F" w14:textId="77777777"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Tiekėjas turės pristatyti Prekes į Santariškių g. 5 bei Santariškių g. 2, Vilniuje esančius duomenų centrus, sumontuoti pristatytą techninę įrangą į pirkėjo spintas kaip to reikalauja įrangos gamintojai, įdiegti sisteminę programinę įrangą, pagal perkančiosios organizacijos reikalavimus sukonfigūruoti, sužymėti įrangą ir jungtis, išgabenti pakuotes nuo Prekių.</w:t>
      </w:r>
    </w:p>
    <w:p w14:paraId="41CF7DF9" w14:textId="77777777" w:rsidR="006825DE" w:rsidRPr="006825DE" w:rsidRDefault="006825DE" w:rsidP="006825DE">
      <w:pPr>
        <w:numPr>
          <w:ilvl w:val="0"/>
          <w:numId w:val="14"/>
        </w:numPr>
        <w:spacing w:after="160"/>
        <w:ind w:left="714" w:hanging="357"/>
        <w:jc w:val="both"/>
        <w:rPr>
          <w:rFonts w:eastAsia="Arial Unicode MS"/>
          <w:sz w:val="22"/>
          <w:szCs w:val="22"/>
        </w:rPr>
      </w:pPr>
      <w:r w:rsidRPr="006825DE">
        <w:rPr>
          <w:rFonts w:eastAsia="Arial Unicode MS"/>
          <w:sz w:val="22"/>
          <w:szCs w:val="22"/>
        </w:rPr>
        <w:t>Įdiegta įranga turi veikti be klaidų bei įspėjimų apie nekorektišką veikimą ar galimus gedimus.</w:t>
      </w:r>
    </w:p>
    <w:p w14:paraId="50209EAF" w14:textId="77777777" w:rsidR="006825DE" w:rsidRPr="006825DE" w:rsidRDefault="006825DE" w:rsidP="006825DE">
      <w:pPr>
        <w:ind w:left="720"/>
        <w:rPr>
          <w:rFonts w:eastAsia="Arial Unicode MS"/>
          <w:sz w:val="22"/>
          <w:szCs w:val="22"/>
        </w:rPr>
      </w:pPr>
    </w:p>
    <w:p w14:paraId="0E7488A1" w14:textId="77777777" w:rsidR="006825DE" w:rsidRPr="006825DE" w:rsidRDefault="006825DE" w:rsidP="006825DE">
      <w:pPr>
        <w:ind w:left="720"/>
        <w:jc w:val="center"/>
        <w:rPr>
          <w:rFonts w:eastAsia="Arial Unicode MS"/>
          <w:b/>
          <w:bCs/>
          <w:sz w:val="22"/>
          <w:szCs w:val="22"/>
        </w:rPr>
      </w:pPr>
      <w:r w:rsidRPr="006825DE">
        <w:rPr>
          <w:rFonts w:eastAsia="Arial Unicode MS"/>
          <w:b/>
          <w:bCs/>
          <w:sz w:val="22"/>
          <w:szCs w:val="22"/>
        </w:rPr>
        <w:t>Techniniai reikalavimai</w:t>
      </w:r>
    </w:p>
    <w:p w14:paraId="27AA2EEE" w14:textId="77777777" w:rsidR="006825DE" w:rsidRPr="006825DE" w:rsidRDefault="006825DE" w:rsidP="006825DE">
      <w:pPr>
        <w:ind w:left="720"/>
        <w:jc w:val="center"/>
        <w:rPr>
          <w:rFonts w:eastAsia="Arial Unicode MS"/>
          <w:b/>
          <w:bCs/>
          <w:sz w:val="22"/>
          <w:szCs w:val="22"/>
        </w:rPr>
      </w:pPr>
    </w:p>
    <w:tbl>
      <w:tblPr>
        <w:tblStyle w:val="TableGrid3"/>
        <w:tblW w:w="10632" w:type="dxa"/>
        <w:tblInd w:w="-572" w:type="dxa"/>
        <w:tblLook w:val="04A0" w:firstRow="1" w:lastRow="0" w:firstColumn="1" w:lastColumn="0" w:noHBand="0" w:noVBand="1"/>
      </w:tblPr>
      <w:tblGrid>
        <w:gridCol w:w="567"/>
        <w:gridCol w:w="2123"/>
        <w:gridCol w:w="4823"/>
        <w:gridCol w:w="3119"/>
      </w:tblGrid>
      <w:tr w:rsidR="006825DE" w:rsidRPr="006825DE" w14:paraId="2F63F87E" w14:textId="77777777" w:rsidTr="006367F6">
        <w:tc>
          <w:tcPr>
            <w:tcW w:w="567" w:type="dxa"/>
          </w:tcPr>
          <w:p w14:paraId="46D71AE8"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Eil. Nr.</w:t>
            </w:r>
          </w:p>
        </w:tc>
        <w:tc>
          <w:tcPr>
            <w:tcW w:w="2123" w:type="dxa"/>
          </w:tcPr>
          <w:p w14:paraId="453003D5"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Reikalavimo pavadinimas</w:t>
            </w:r>
          </w:p>
        </w:tc>
        <w:tc>
          <w:tcPr>
            <w:tcW w:w="4823" w:type="dxa"/>
          </w:tcPr>
          <w:p w14:paraId="5E0FDC24"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Reikalavimas</w:t>
            </w:r>
          </w:p>
        </w:tc>
        <w:tc>
          <w:tcPr>
            <w:tcW w:w="3119" w:type="dxa"/>
          </w:tcPr>
          <w:p w14:paraId="217D4226"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Siūlomi parametrai</w:t>
            </w:r>
          </w:p>
          <w:p w14:paraId="5D5F62F3"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6825DE" w:rsidRPr="006825DE" w14:paraId="356DB1F1" w14:textId="77777777" w:rsidTr="006367F6">
        <w:tc>
          <w:tcPr>
            <w:tcW w:w="10632" w:type="dxa"/>
            <w:gridSpan w:val="4"/>
          </w:tcPr>
          <w:p w14:paraId="2940C90D" w14:textId="77777777" w:rsidR="006825DE" w:rsidRPr="006825DE" w:rsidRDefault="006825DE" w:rsidP="006825DE">
            <w:pP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 xml:space="preserve">Tarnybinė stotis - 1 </w:t>
            </w:r>
            <w:proofErr w:type="spellStart"/>
            <w:r w:rsidRPr="006825DE">
              <w:rPr>
                <w:rFonts w:ascii="Times New Roman" w:eastAsia="Arial Unicode MS" w:hAnsi="Times New Roman" w:cs="Times New Roman"/>
                <w:b/>
                <w:bCs/>
                <w:lang w:val="lt-LT"/>
              </w:rPr>
              <w:t>kompl</w:t>
            </w:r>
            <w:proofErr w:type="spellEnd"/>
            <w:r w:rsidRPr="006825DE">
              <w:rPr>
                <w:rFonts w:ascii="Times New Roman" w:eastAsia="Arial Unicode MS" w:hAnsi="Times New Roman" w:cs="Times New Roman"/>
                <w:b/>
                <w:bCs/>
                <w:lang w:val="lt-LT"/>
              </w:rPr>
              <w:t>.</w:t>
            </w:r>
          </w:p>
        </w:tc>
      </w:tr>
      <w:tr w:rsidR="006825DE" w:rsidRPr="006825DE" w14:paraId="213A6CCD" w14:textId="77777777" w:rsidTr="006367F6">
        <w:tc>
          <w:tcPr>
            <w:tcW w:w="567" w:type="dxa"/>
          </w:tcPr>
          <w:p w14:paraId="4C50498F"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3F22D914"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Informacija apie siūlomą produktą</w:t>
            </w:r>
          </w:p>
        </w:tc>
        <w:tc>
          <w:tcPr>
            <w:tcW w:w="4823" w:type="dxa"/>
          </w:tcPr>
          <w:p w14:paraId="36EE9DD9"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Nurodyti gamintoją, modelį, gamintojo kilmės šalį, nuorodą (jeigu tokia yra) į gamintojo katalogus.</w:t>
            </w:r>
          </w:p>
        </w:tc>
        <w:tc>
          <w:tcPr>
            <w:tcW w:w="3119" w:type="dxa"/>
          </w:tcPr>
          <w:p w14:paraId="7B2A4F8A"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02B14148" w14:textId="77777777" w:rsidTr="006367F6">
        <w:tc>
          <w:tcPr>
            <w:tcW w:w="567" w:type="dxa"/>
          </w:tcPr>
          <w:p w14:paraId="596CBE20"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3BC6C0AB"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Tarnybinės stoties tipas</w:t>
            </w:r>
          </w:p>
        </w:tc>
        <w:tc>
          <w:tcPr>
            <w:tcW w:w="4823" w:type="dxa"/>
          </w:tcPr>
          <w:p w14:paraId="52DA414D"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Montuojama į 19“ spintą, ne daugiau 4U</w:t>
            </w:r>
            <w:r w:rsidRPr="006825DE">
              <w:rPr>
                <w:rFonts w:ascii="Times New Roman" w:eastAsia="Arial Unicode MS" w:hAnsi="Times New Roman" w:cs="Times New Roman"/>
                <w:color w:val="000000" w:themeColor="text1"/>
                <w:lang w:val="lt-LT"/>
              </w:rPr>
              <w:t xml:space="preserve"> </w:t>
            </w:r>
            <w:r w:rsidRPr="006825DE">
              <w:rPr>
                <w:rFonts w:ascii="Times New Roman" w:eastAsia="Arial Unicode MS" w:hAnsi="Times New Roman" w:cs="Times New Roman"/>
                <w:lang w:val="lt-LT"/>
              </w:rPr>
              <w:t>aukščio.</w:t>
            </w:r>
          </w:p>
          <w:p w14:paraId="1A08175E"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Komplektuojama su bėgeliais skirtais sistemos ištraukimui iš serverinės spintos.</w:t>
            </w:r>
          </w:p>
        </w:tc>
        <w:tc>
          <w:tcPr>
            <w:tcW w:w="3119" w:type="dxa"/>
          </w:tcPr>
          <w:p w14:paraId="4375364F" w14:textId="77777777" w:rsidR="006825DE" w:rsidRPr="006825DE" w:rsidRDefault="006825DE" w:rsidP="006825DE">
            <w:pPr>
              <w:rPr>
                <w:rFonts w:ascii="Times New Roman" w:eastAsia="Arial Unicode MS" w:hAnsi="Times New Roman" w:cs="Times New Roman"/>
                <w:lang w:val="lt-LT"/>
              </w:rPr>
            </w:pPr>
          </w:p>
        </w:tc>
      </w:tr>
      <w:tr w:rsidR="006825DE" w:rsidRPr="006825DE" w14:paraId="2CB7BCC2" w14:textId="77777777" w:rsidTr="006367F6">
        <w:tc>
          <w:tcPr>
            <w:tcW w:w="567" w:type="dxa"/>
          </w:tcPr>
          <w:p w14:paraId="65220CB2"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664DE294"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Procesoriaus tipas</w:t>
            </w:r>
          </w:p>
        </w:tc>
        <w:tc>
          <w:tcPr>
            <w:tcW w:w="4823" w:type="dxa"/>
          </w:tcPr>
          <w:p w14:paraId="54FA3768"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X86-64 architektūros.</w:t>
            </w:r>
          </w:p>
        </w:tc>
        <w:tc>
          <w:tcPr>
            <w:tcW w:w="3119" w:type="dxa"/>
          </w:tcPr>
          <w:p w14:paraId="1E2C8359" w14:textId="77777777" w:rsidR="006825DE" w:rsidRPr="006825DE" w:rsidRDefault="006825DE" w:rsidP="006825DE">
            <w:pPr>
              <w:rPr>
                <w:rFonts w:ascii="Times New Roman" w:eastAsia="Arial Unicode MS" w:hAnsi="Times New Roman" w:cs="Times New Roman"/>
                <w:lang w:val="lt-LT"/>
              </w:rPr>
            </w:pPr>
          </w:p>
        </w:tc>
      </w:tr>
      <w:tr w:rsidR="006825DE" w:rsidRPr="006825DE" w14:paraId="762554BE" w14:textId="77777777" w:rsidTr="006367F6">
        <w:tc>
          <w:tcPr>
            <w:tcW w:w="567" w:type="dxa"/>
          </w:tcPr>
          <w:p w14:paraId="1FD126A3"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35C3EB9F"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Procesorių kiekis</w:t>
            </w:r>
          </w:p>
        </w:tc>
        <w:tc>
          <w:tcPr>
            <w:tcW w:w="4823" w:type="dxa"/>
          </w:tcPr>
          <w:p w14:paraId="3832F347"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2 vnt.</w:t>
            </w:r>
          </w:p>
        </w:tc>
        <w:tc>
          <w:tcPr>
            <w:tcW w:w="3119" w:type="dxa"/>
          </w:tcPr>
          <w:p w14:paraId="15ABAD55" w14:textId="77777777" w:rsidR="006825DE" w:rsidRPr="006825DE" w:rsidRDefault="006825DE" w:rsidP="006825DE">
            <w:pPr>
              <w:rPr>
                <w:rFonts w:ascii="Times New Roman" w:eastAsia="Arial Unicode MS" w:hAnsi="Times New Roman" w:cs="Times New Roman"/>
                <w:lang w:val="lt-LT"/>
              </w:rPr>
            </w:pPr>
          </w:p>
        </w:tc>
      </w:tr>
      <w:tr w:rsidR="006825DE" w:rsidRPr="006825DE" w14:paraId="19EA0C83" w14:textId="77777777" w:rsidTr="006367F6">
        <w:tc>
          <w:tcPr>
            <w:tcW w:w="567" w:type="dxa"/>
          </w:tcPr>
          <w:p w14:paraId="1130E613"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1BF733DB" w14:textId="77777777" w:rsidR="006825DE" w:rsidRPr="006825DE" w:rsidRDefault="006825DE" w:rsidP="006825DE">
            <w:pPr>
              <w:rPr>
                <w:rFonts w:ascii="Times New Roman" w:eastAsia="Arial Unicode MS" w:hAnsi="Times New Roman" w:cs="Times New Roman"/>
                <w:color w:val="FF0000"/>
                <w:lang w:val="lt-LT"/>
              </w:rPr>
            </w:pPr>
            <w:r w:rsidRPr="006825DE">
              <w:rPr>
                <w:rFonts w:ascii="Times New Roman" w:eastAsia="Arial Unicode MS" w:hAnsi="Times New Roman" w:cs="Times New Roman"/>
                <w:color w:val="000000" w:themeColor="text1"/>
                <w:lang w:val="lt-LT"/>
              </w:rPr>
              <w:t>Procesoriaus branduolių skaičius</w:t>
            </w:r>
          </w:p>
        </w:tc>
        <w:tc>
          <w:tcPr>
            <w:tcW w:w="4823" w:type="dxa"/>
          </w:tcPr>
          <w:p w14:paraId="758D20F0"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Ne mažiau 120 vnt. (2 procesoriai po 120 branduolius).</w:t>
            </w:r>
          </w:p>
        </w:tc>
        <w:tc>
          <w:tcPr>
            <w:tcW w:w="3119" w:type="dxa"/>
          </w:tcPr>
          <w:p w14:paraId="423582DC" w14:textId="77777777" w:rsidR="006825DE" w:rsidRPr="006825DE" w:rsidRDefault="006825DE" w:rsidP="006825DE">
            <w:pPr>
              <w:rPr>
                <w:rFonts w:ascii="Times New Roman" w:eastAsia="Arial Unicode MS" w:hAnsi="Times New Roman" w:cs="Times New Roman"/>
                <w:lang w:val="lt-LT"/>
              </w:rPr>
            </w:pPr>
          </w:p>
        </w:tc>
      </w:tr>
      <w:tr w:rsidR="006825DE" w:rsidRPr="006825DE" w14:paraId="2C5B1FD6" w14:textId="77777777" w:rsidTr="006367F6">
        <w:tc>
          <w:tcPr>
            <w:tcW w:w="567" w:type="dxa"/>
          </w:tcPr>
          <w:p w14:paraId="42EEC838"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5D83E2E2" w14:textId="77777777" w:rsidR="006825DE" w:rsidRPr="006825DE" w:rsidRDefault="006825DE" w:rsidP="006825DE">
            <w:pPr>
              <w:rPr>
                <w:rFonts w:ascii="Times New Roman" w:eastAsia="Arial Unicode MS" w:hAnsi="Times New Roman" w:cs="Times New Roman"/>
                <w:color w:val="FF0000"/>
                <w:lang w:val="lt-LT"/>
              </w:rPr>
            </w:pPr>
            <w:r w:rsidRPr="006825DE">
              <w:rPr>
                <w:rFonts w:ascii="Times New Roman" w:eastAsia="Arial Unicode MS" w:hAnsi="Times New Roman" w:cs="Times New Roman"/>
                <w:color w:val="000000" w:themeColor="text1"/>
                <w:lang w:val="lt-LT"/>
              </w:rPr>
              <w:t>Procesoriaus taktinis dažnis</w:t>
            </w:r>
          </w:p>
        </w:tc>
        <w:tc>
          <w:tcPr>
            <w:tcW w:w="4823" w:type="dxa"/>
          </w:tcPr>
          <w:p w14:paraId="27A3F070"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Darbinis dažnis (angl. Base </w:t>
            </w:r>
            <w:proofErr w:type="spellStart"/>
            <w:r w:rsidRPr="006825DE">
              <w:rPr>
                <w:rFonts w:ascii="Times New Roman" w:eastAsia="Arial Unicode MS" w:hAnsi="Times New Roman" w:cs="Times New Roman"/>
                <w:lang w:val="lt-LT"/>
              </w:rPr>
              <w:t>clock</w:t>
            </w:r>
            <w:proofErr w:type="spellEnd"/>
            <w:r w:rsidRPr="006825DE">
              <w:rPr>
                <w:rFonts w:ascii="Times New Roman" w:eastAsia="Arial Unicode MS" w:hAnsi="Times New Roman" w:cs="Times New Roman"/>
                <w:lang w:val="lt-LT"/>
              </w:rPr>
              <w:t xml:space="preserve">) ne mažesnis nei 2.0 </w:t>
            </w:r>
            <w:proofErr w:type="spellStart"/>
            <w:r w:rsidRPr="006825DE">
              <w:rPr>
                <w:rFonts w:ascii="Times New Roman" w:eastAsia="Arial Unicode MS" w:hAnsi="Times New Roman" w:cs="Times New Roman"/>
                <w:lang w:val="lt-LT"/>
              </w:rPr>
              <w:t>Ghz</w:t>
            </w:r>
            <w:proofErr w:type="spellEnd"/>
            <w:r w:rsidRPr="006825DE">
              <w:rPr>
                <w:rFonts w:ascii="Times New Roman" w:eastAsia="Arial Unicode MS" w:hAnsi="Times New Roman" w:cs="Times New Roman"/>
                <w:lang w:val="lt-LT"/>
              </w:rPr>
              <w:t>.</w:t>
            </w:r>
          </w:p>
          <w:p w14:paraId="574BC796"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Maksimalus dažnis (angl. </w:t>
            </w:r>
            <w:proofErr w:type="spellStart"/>
            <w:r w:rsidRPr="006825DE">
              <w:rPr>
                <w:rFonts w:ascii="Times New Roman" w:eastAsia="Arial Unicode MS" w:hAnsi="Times New Roman" w:cs="Times New Roman"/>
                <w:lang w:val="lt-LT"/>
              </w:rPr>
              <w:t>Boost</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clock</w:t>
            </w:r>
            <w:proofErr w:type="spellEnd"/>
            <w:r w:rsidRPr="006825DE">
              <w:rPr>
                <w:rFonts w:ascii="Times New Roman" w:eastAsia="Arial Unicode MS" w:hAnsi="Times New Roman" w:cs="Times New Roman"/>
                <w:lang w:val="lt-LT"/>
              </w:rPr>
              <w:t xml:space="preserve">) ne mažesnis nei 3.7 </w:t>
            </w:r>
            <w:proofErr w:type="spellStart"/>
            <w:r w:rsidRPr="006825DE">
              <w:rPr>
                <w:rFonts w:ascii="Times New Roman" w:eastAsia="Arial Unicode MS" w:hAnsi="Times New Roman" w:cs="Times New Roman"/>
                <w:lang w:val="lt-LT"/>
              </w:rPr>
              <w:t>Ghz</w:t>
            </w:r>
            <w:proofErr w:type="spellEnd"/>
            <w:r w:rsidRPr="006825DE">
              <w:rPr>
                <w:rFonts w:ascii="Times New Roman" w:eastAsia="Arial Unicode MS" w:hAnsi="Times New Roman" w:cs="Times New Roman"/>
                <w:lang w:val="lt-LT"/>
              </w:rPr>
              <w:t>.</w:t>
            </w:r>
          </w:p>
        </w:tc>
        <w:tc>
          <w:tcPr>
            <w:tcW w:w="3119" w:type="dxa"/>
          </w:tcPr>
          <w:p w14:paraId="1134A999" w14:textId="77777777" w:rsidR="006825DE" w:rsidRPr="006825DE" w:rsidRDefault="006825DE" w:rsidP="006825DE">
            <w:pPr>
              <w:rPr>
                <w:rFonts w:ascii="Times New Roman" w:eastAsia="Arial Unicode MS" w:hAnsi="Times New Roman" w:cs="Times New Roman"/>
                <w:lang w:val="lt-LT"/>
              </w:rPr>
            </w:pPr>
          </w:p>
        </w:tc>
      </w:tr>
      <w:tr w:rsidR="006825DE" w:rsidRPr="006825DE" w14:paraId="19998091" w14:textId="77777777" w:rsidTr="006367F6">
        <w:tc>
          <w:tcPr>
            <w:tcW w:w="567" w:type="dxa"/>
          </w:tcPr>
          <w:p w14:paraId="3EE112A2"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5B94AC0A" w14:textId="77777777" w:rsidR="006825DE" w:rsidRPr="006825DE" w:rsidRDefault="006825DE" w:rsidP="006825DE">
            <w:pPr>
              <w:rPr>
                <w:rFonts w:ascii="Times New Roman" w:eastAsia="Arial Unicode MS" w:hAnsi="Times New Roman" w:cs="Times New Roman"/>
                <w:color w:val="FF0000"/>
                <w:lang w:val="lt-LT"/>
              </w:rPr>
            </w:pPr>
            <w:r w:rsidRPr="006825DE">
              <w:rPr>
                <w:rFonts w:ascii="Times New Roman" w:eastAsia="Arial Unicode MS" w:hAnsi="Times New Roman" w:cs="Times New Roman"/>
                <w:color w:val="000000" w:themeColor="text1"/>
                <w:lang w:val="lt-LT"/>
              </w:rPr>
              <w:t>Procesorių našumas</w:t>
            </w:r>
          </w:p>
        </w:tc>
        <w:tc>
          <w:tcPr>
            <w:tcW w:w="4823" w:type="dxa"/>
          </w:tcPr>
          <w:p w14:paraId="7198D7A4"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Pagal viešai prieinamo tinklalapio https://www.spec.org/cgi-bin/osgresults?conf=cpu2017 rezultatus:</w:t>
            </w:r>
          </w:p>
          <w:p w14:paraId="0F95B0E2"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„SPECrate2017_int_base“ testo našumas – ne mažesnis nei </w:t>
            </w:r>
            <w:r w:rsidRPr="006825DE">
              <w:rPr>
                <w:rFonts w:ascii="Times New Roman" w:eastAsia="Arial Unicode MS" w:hAnsi="Times New Roman" w:cs="Times New Roman"/>
                <w:color w:val="000000" w:themeColor="text1"/>
                <w:lang w:val="lt-LT"/>
              </w:rPr>
              <w:t>2200.</w:t>
            </w:r>
          </w:p>
          <w:p w14:paraId="7CAF7CC7"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„SPECrate2017_fp_base“ testo našumas – ne mažesnis nei 1900.  </w:t>
            </w:r>
          </w:p>
          <w:p w14:paraId="7352E4B6"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Procesorių testai gali būti atlikti bet kurioje platformoje su siūlomais procesoriais.</w:t>
            </w:r>
          </w:p>
          <w:p w14:paraId="4E1D1539"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Nurodyti siūlomo procesoriaus gamintoją ir modelį.</w:t>
            </w:r>
          </w:p>
        </w:tc>
        <w:tc>
          <w:tcPr>
            <w:tcW w:w="3119" w:type="dxa"/>
          </w:tcPr>
          <w:p w14:paraId="4CC41654"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5EC1998A" w14:textId="77777777" w:rsidTr="006367F6">
        <w:tc>
          <w:tcPr>
            <w:tcW w:w="567" w:type="dxa"/>
          </w:tcPr>
          <w:p w14:paraId="30E5EB4E"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7F80E4C0"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Operatyvinė atmintis</w:t>
            </w:r>
          </w:p>
        </w:tc>
        <w:tc>
          <w:tcPr>
            <w:tcW w:w="4823" w:type="dxa"/>
          </w:tcPr>
          <w:p w14:paraId="0ED49CA7"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w:t>
            </w:r>
            <w:r w:rsidRPr="006825DE">
              <w:rPr>
                <w:rFonts w:ascii="Times New Roman" w:eastAsia="Arial Unicode MS" w:hAnsi="Times New Roman" w:cs="Times New Roman"/>
                <w:color w:val="000000" w:themeColor="text1"/>
                <w:lang w:val="lt-LT"/>
              </w:rPr>
              <w:t xml:space="preserve">1024 </w:t>
            </w:r>
            <w:r w:rsidRPr="006825DE">
              <w:rPr>
                <w:rFonts w:ascii="Times New Roman" w:eastAsia="Arial Unicode MS" w:hAnsi="Times New Roman" w:cs="Times New Roman"/>
                <w:lang w:val="lt-LT"/>
              </w:rPr>
              <w:t xml:space="preserve">GB. </w:t>
            </w:r>
          </w:p>
          <w:p w14:paraId="0D8A72BC"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Atminties modulių tipas turi būti ne prastesnis nei DDR5-6400. </w:t>
            </w:r>
          </w:p>
          <w:p w14:paraId="13605564"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Vieno modulio dydis ne mažesnis kaip 64GB. </w:t>
            </w:r>
          </w:p>
          <w:p w14:paraId="71B88E8E"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Atmintis turi būti sukonfigūruota maksimaliai spartai. </w:t>
            </w:r>
          </w:p>
          <w:p w14:paraId="5041C463"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Turi palaikyti </w:t>
            </w:r>
            <w:proofErr w:type="spellStart"/>
            <w:r w:rsidRPr="006825DE">
              <w:rPr>
                <w:rFonts w:ascii="Times New Roman" w:eastAsia="Arial Unicode MS" w:hAnsi="Times New Roman" w:cs="Times New Roman"/>
                <w:lang w:val="lt-LT"/>
              </w:rPr>
              <w:t>Advanced</w:t>
            </w:r>
            <w:proofErr w:type="spellEnd"/>
            <w:r w:rsidRPr="006825DE">
              <w:rPr>
                <w:rFonts w:ascii="Times New Roman" w:eastAsia="Arial Unicode MS" w:hAnsi="Times New Roman" w:cs="Times New Roman"/>
                <w:lang w:val="lt-LT"/>
              </w:rPr>
              <w:t xml:space="preserve"> ECC arba lygiavertę technologiją.</w:t>
            </w:r>
          </w:p>
        </w:tc>
        <w:tc>
          <w:tcPr>
            <w:tcW w:w="3119" w:type="dxa"/>
          </w:tcPr>
          <w:p w14:paraId="0617EBE6"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3715CCE4" w14:textId="77777777" w:rsidTr="006367F6">
        <w:tc>
          <w:tcPr>
            <w:tcW w:w="567" w:type="dxa"/>
          </w:tcPr>
          <w:p w14:paraId="442C2BCF"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6D997485" w14:textId="77777777" w:rsidR="006825DE" w:rsidRPr="006825DE" w:rsidRDefault="006825DE" w:rsidP="006825DE">
            <w:pPr>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lang w:val="lt-LT"/>
              </w:rPr>
              <w:t>Operacinės sistemos posistemė</w:t>
            </w:r>
          </w:p>
        </w:tc>
        <w:tc>
          <w:tcPr>
            <w:tcW w:w="4823" w:type="dxa"/>
          </w:tcPr>
          <w:p w14:paraId="331807BB"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lang w:val="lt-LT"/>
              </w:rPr>
              <w:t>Ne mažiau kaip 2 vnt.</w:t>
            </w:r>
            <w:r w:rsidRPr="006825DE">
              <w:rPr>
                <w:rFonts w:ascii="Times New Roman" w:eastAsia="Arial Unicode MS" w:hAnsi="Times New Roman" w:cs="Times New Roman"/>
                <w:color w:val="000000" w:themeColor="text1"/>
                <w:lang w:val="lt-LT"/>
              </w:rPr>
              <w:t>, ne mažesni kaip 960 GB talpos</w:t>
            </w:r>
            <w:r w:rsidRPr="006825DE">
              <w:rPr>
                <w:rFonts w:ascii="Times New Roman" w:eastAsia="Arial Unicode MS" w:hAnsi="Times New Roman" w:cs="Times New Roman"/>
                <w:lang w:val="lt-LT"/>
              </w:rPr>
              <w:t xml:space="preserve"> NVME arba M.2 tipo diskai, </w:t>
            </w:r>
            <w:r w:rsidRPr="006825DE">
              <w:rPr>
                <w:rFonts w:ascii="Times New Roman" w:eastAsia="Arial Unicode MS" w:hAnsi="Times New Roman" w:cs="Times New Roman"/>
                <w:color w:val="000000" w:themeColor="text1"/>
                <w:lang w:val="lt-LT"/>
              </w:rPr>
              <w:t xml:space="preserve">dubliuojantys ir </w:t>
            </w:r>
            <w:proofErr w:type="spellStart"/>
            <w:r w:rsidRPr="006825DE">
              <w:rPr>
                <w:rFonts w:ascii="Times New Roman" w:eastAsia="Arial Unicode MS" w:hAnsi="Times New Roman" w:cs="Times New Roman"/>
                <w:color w:val="000000" w:themeColor="text1"/>
                <w:lang w:val="lt-LT"/>
              </w:rPr>
              <w:t>aparatiškai</w:t>
            </w:r>
            <w:proofErr w:type="spellEnd"/>
            <w:r w:rsidRPr="006825DE">
              <w:rPr>
                <w:rFonts w:ascii="Times New Roman" w:eastAsia="Arial Unicode MS" w:hAnsi="Times New Roman" w:cs="Times New Roman"/>
                <w:color w:val="000000" w:themeColor="text1"/>
                <w:lang w:val="lt-LT"/>
              </w:rPr>
              <w:t xml:space="preserve"> pakeičiantys vienas kitą gedimo atveju. </w:t>
            </w:r>
          </w:p>
          <w:p w14:paraId="3BED5CB0"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Turi būti apjungti į RAID1 masyvą naudojant dedikuotą valdiklį.</w:t>
            </w:r>
          </w:p>
        </w:tc>
        <w:tc>
          <w:tcPr>
            <w:tcW w:w="3119" w:type="dxa"/>
          </w:tcPr>
          <w:p w14:paraId="1C0997EB" w14:textId="77777777" w:rsidR="006825DE" w:rsidRPr="006825DE" w:rsidRDefault="006825DE" w:rsidP="006825DE">
            <w:pPr>
              <w:rPr>
                <w:rFonts w:ascii="Times New Roman" w:eastAsia="Arial Unicode MS" w:hAnsi="Times New Roman" w:cs="Times New Roman"/>
                <w:lang w:val="lt-LT"/>
              </w:rPr>
            </w:pPr>
          </w:p>
        </w:tc>
      </w:tr>
      <w:tr w:rsidR="006825DE" w:rsidRPr="006825DE" w14:paraId="3C1E2741" w14:textId="77777777" w:rsidTr="006367F6">
        <w:tc>
          <w:tcPr>
            <w:tcW w:w="567" w:type="dxa"/>
          </w:tcPr>
          <w:p w14:paraId="5A621B59"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00BFFAFB"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Diskinė talpa</w:t>
            </w:r>
          </w:p>
        </w:tc>
        <w:tc>
          <w:tcPr>
            <w:tcW w:w="4823" w:type="dxa"/>
          </w:tcPr>
          <w:p w14:paraId="600C13E6"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kaip 8 vnt. ne mažesni kaip 3.84TB </w:t>
            </w:r>
            <w:proofErr w:type="spellStart"/>
            <w:r w:rsidRPr="006825DE">
              <w:rPr>
                <w:rFonts w:ascii="Times New Roman" w:eastAsia="Arial Unicode MS" w:hAnsi="Times New Roman" w:cs="Times New Roman"/>
                <w:lang w:val="lt-LT"/>
              </w:rPr>
              <w:t>Enterprise</w:t>
            </w:r>
            <w:proofErr w:type="spellEnd"/>
            <w:r w:rsidRPr="006825DE">
              <w:rPr>
                <w:rFonts w:ascii="Times New Roman" w:eastAsia="Arial Unicode MS" w:hAnsi="Times New Roman" w:cs="Times New Roman"/>
                <w:lang w:val="lt-LT"/>
              </w:rPr>
              <w:t xml:space="preserve"> (arba lygiaverčiai) NVME Gen5 tipo </w:t>
            </w:r>
            <w:proofErr w:type="spellStart"/>
            <w:r w:rsidRPr="006825DE">
              <w:rPr>
                <w:rFonts w:ascii="Times New Roman" w:eastAsia="Arial Unicode MS" w:hAnsi="Times New Roman" w:cs="Times New Roman"/>
                <w:lang w:val="lt-LT"/>
              </w:rPr>
              <w:t>Read</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Intensive</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hot-swap</w:t>
            </w:r>
            <w:proofErr w:type="spellEnd"/>
            <w:r w:rsidRPr="006825DE">
              <w:rPr>
                <w:rFonts w:ascii="Times New Roman" w:eastAsia="Arial Unicode MS" w:hAnsi="Times New Roman" w:cs="Times New Roman"/>
                <w:lang w:val="lt-LT"/>
              </w:rPr>
              <w:t xml:space="preserve"> diskai.</w:t>
            </w:r>
          </w:p>
          <w:p w14:paraId="4A64388B" w14:textId="77777777" w:rsidR="006825DE" w:rsidRPr="006825DE" w:rsidRDefault="006825DE" w:rsidP="006825DE">
            <w:pPr>
              <w:rPr>
                <w:rFonts w:ascii="Times New Roman" w:eastAsia="Arial Unicode MS" w:hAnsi="Times New Roman" w:cs="Times New Roman"/>
                <w:lang w:val="lt-LT"/>
              </w:rPr>
            </w:pPr>
          </w:p>
          <w:p w14:paraId="01DA1793"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Į tuščias diskų vietas turi būti sumontuoti diskų rėmeliai.</w:t>
            </w:r>
          </w:p>
        </w:tc>
        <w:tc>
          <w:tcPr>
            <w:tcW w:w="3119" w:type="dxa"/>
          </w:tcPr>
          <w:p w14:paraId="26C7052C" w14:textId="77777777" w:rsidR="006825DE" w:rsidRPr="006825DE" w:rsidRDefault="006825DE" w:rsidP="006825DE">
            <w:pPr>
              <w:rPr>
                <w:rFonts w:ascii="Times New Roman" w:eastAsia="Arial Unicode MS" w:hAnsi="Times New Roman" w:cs="Times New Roman"/>
                <w:lang w:val="lt-LT"/>
              </w:rPr>
            </w:pPr>
          </w:p>
        </w:tc>
      </w:tr>
      <w:tr w:rsidR="006825DE" w:rsidRPr="006825DE" w14:paraId="176BCCFB" w14:textId="77777777" w:rsidTr="006367F6">
        <w:tc>
          <w:tcPr>
            <w:tcW w:w="567" w:type="dxa"/>
          </w:tcPr>
          <w:p w14:paraId="6BD4B0EB"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59940C13"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 xml:space="preserve">Grafinis </w:t>
            </w:r>
            <w:proofErr w:type="spellStart"/>
            <w:r w:rsidRPr="006825DE">
              <w:rPr>
                <w:rFonts w:ascii="Times New Roman" w:eastAsia="Arial Unicode MS" w:hAnsi="Times New Roman" w:cs="Times New Roman"/>
                <w:color w:val="000000" w:themeColor="text1"/>
                <w:lang w:val="lt-LT"/>
              </w:rPr>
              <w:t>spartintuvas</w:t>
            </w:r>
            <w:proofErr w:type="spellEnd"/>
          </w:p>
        </w:tc>
        <w:tc>
          <w:tcPr>
            <w:tcW w:w="4823" w:type="dxa"/>
          </w:tcPr>
          <w:p w14:paraId="1FA0138A"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kaip 4 (keturi) grafiniai </w:t>
            </w:r>
            <w:proofErr w:type="spellStart"/>
            <w:r w:rsidRPr="006825DE">
              <w:rPr>
                <w:rFonts w:ascii="Times New Roman" w:eastAsia="Arial Unicode MS" w:hAnsi="Times New Roman" w:cs="Times New Roman"/>
                <w:lang w:val="lt-LT"/>
              </w:rPr>
              <w:t>spartintuvai</w:t>
            </w:r>
            <w:proofErr w:type="spellEnd"/>
            <w:r w:rsidRPr="006825DE">
              <w:rPr>
                <w:rFonts w:ascii="Times New Roman" w:eastAsia="Arial Unicode MS" w:hAnsi="Times New Roman" w:cs="Times New Roman"/>
                <w:lang w:val="lt-LT"/>
              </w:rPr>
              <w:t>, kiekvienas turintis ne mažiau kaip 96GB GDDR7 atminties su klaidų korekcijos technologija, ne mažesnio pralaidumo nei 1597GB/s.</w:t>
            </w:r>
          </w:p>
          <w:p w14:paraId="5B1A586B"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Vieno grafinio </w:t>
            </w:r>
            <w:proofErr w:type="spellStart"/>
            <w:r w:rsidRPr="006825DE">
              <w:rPr>
                <w:rFonts w:ascii="Times New Roman" w:eastAsia="Arial Unicode MS" w:hAnsi="Times New Roman" w:cs="Times New Roman"/>
                <w:lang w:val="lt-LT"/>
              </w:rPr>
              <w:t>spartintuvo</w:t>
            </w:r>
            <w:proofErr w:type="spellEnd"/>
            <w:r w:rsidRPr="006825DE">
              <w:rPr>
                <w:rFonts w:ascii="Times New Roman" w:eastAsia="Arial Unicode MS" w:hAnsi="Times New Roman" w:cs="Times New Roman"/>
                <w:lang w:val="lt-LT"/>
              </w:rPr>
              <w:t xml:space="preserve"> greitaveika turi būti ne mažesnė, nei:</w:t>
            </w:r>
          </w:p>
          <w:p w14:paraId="1CBEDF0F" w14:textId="77777777" w:rsidR="006825DE" w:rsidRPr="006825DE" w:rsidRDefault="006825DE" w:rsidP="006825DE">
            <w:pPr>
              <w:numPr>
                <w:ilvl w:val="0"/>
                <w:numId w:val="13"/>
              </w:numPr>
              <w:ind w:left="743"/>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120 TFLOPS FP32;</w:t>
            </w:r>
          </w:p>
          <w:p w14:paraId="61800249" w14:textId="77777777" w:rsidR="006825DE" w:rsidRPr="006825DE" w:rsidRDefault="006825DE" w:rsidP="006825DE">
            <w:pPr>
              <w:numPr>
                <w:ilvl w:val="0"/>
                <w:numId w:val="13"/>
              </w:numPr>
              <w:ind w:left="743"/>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335 TFLOPS RT </w:t>
            </w:r>
            <w:proofErr w:type="spellStart"/>
            <w:r w:rsidRPr="006825DE">
              <w:rPr>
                <w:rFonts w:ascii="Times New Roman" w:eastAsia="Arial Unicode MS" w:hAnsi="Times New Roman" w:cs="Times New Roman"/>
                <w:lang w:val="lt-LT"/>
              </w:rPr>
              <w:t>Core</w:t>
            </w:r>
            <w:proofErr w:type="spellEnd"/>
            <w:r w:rsidRPr="006825DE">
              <w:rPr>
                <w:rFonts w:ascii="Times New Roman" w:eastAsia="Arial Unicode MS" w:hAnsi="Times New Roman" w:cs="Times New Roman"/>
                <w:lang w:val="lt-LT"/>
              </w:rPr>
              <w:t>;</w:t>
            </w:r>
          </w:p>
          <w:p w14:paraId="06E4A16F" w14:textId="77777777" w:rsidR="006825DE" w:rsidRPr="006825DE" w:rsidRDefault="006825DE" w:rsidP="006825DE">
            <w:pPr>
              <w:numPr>
                <w:ilvl w:val="0"/>
                <w:numId w:val="13"/>
              </w:numPr>
              <w:ind w:left="743"/>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4 PFLOPS </w:t>
            </w:r>
            <w:proofErr w:type="spellStart"/>
            <w:r w:rsidRPr="006825DE">
              <w:rPr>
                <w:rFonts w:ascii="Times New Roman" w:eastAsia="Arial Unicode MS" w:hAnsi="Times New Roman" w:cs="Times New Roman"/>
                <w:lang w:val="lt-LT"/>
              </w:rPr>
              <w:t>Peak</w:t>
            </w:r>
            <w:proofErr w:type="spellEnd"/>
            <w:r w:rsidRPr="006825DE">
              <w:rPr>
                <w:rFonts w:ascii="Times New Roman" w:eastAsia="Arial Unicode MS" w:hAnsi="Times New Roman" w:cs="Times New Roman"/>
                <w:lang w:val="lt-LT"/>
              </w:rPr>
              <w:t xml:space="preserve"> FP4 AI.</w:t>
            </w:r>
          </w:p>
          <w:p w14:paraId="0C11DCEB"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Turi palaikyti </w:t>
            </w:r>
            <w:proofErr w:type="spellStart"/>
            <w:r w:rsidRPr="006825DE">
              <w:rPr>
                <w:rFonts w:ascii="Times New Roman" w:eastAsia="Arial Unicode MS" w:hAnsi="Times New Roman" w:cs="Times New Roman"/>
                <w:lang w:val="lt-LT"/>
              </w:rPr>
              <w:t>Multi-instance</w:t>
            </w:r>
            <w:proofErr w:type="spellEnd"/>
            <w:r w:rsidRPr="006825DE">
              <w:rPr>
                <w:rFonts w:ascii="Times New Roman" w:eastAsia="Arial Unicode MS" w:hAnsi="Times New Roman" w:cs="Times New Roman"/>
                <w:lang w:val="lt-LT"/>
              </w:rPr>
              <w:t xml:space="preserve"> GPU arba alternatyvią technologiją.</w:t>
            </w:r>
          </w:p>
          <w:p w14:paraId="2454E2B0"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GPU techninių parametrų atitiktis įrodoma serverio gamintojo katalogu, GPU gamintojo (arba jo oficialaus partnerio) </w:t>
            </w:r>
            <w:proofErr w:type="spellStart"/>
            <w:r w:rsidRPr="006825DE">
              <w:rPr>
                <w:rFonts w:ascii="Times New Roman" w:eastAsia="Arial Unicode MS" w:hAnsi="Times New Roman" w:cs="Times New Roman"/>
                <w:i/>
                <w:iCs/>
                <w:lang w:val="lt-LT"/>
              </w:rPr>
              <w:t>datasheet</w:t>
            </w:r>
            <w:proofErr w:type="spellEnd"/>
            <w:r w:rsidRPr="006825DE">
              <w:rPr>
                <w:rFonts w:ascii="Times New Roman" w:eastAsia="Arial Unicode MS" w:hAnsi="Times New Roman" w:cs="Times New Roman"/>
                <w:lang w:val="lt-LT"/>
              </w:rPr>
              <w:t>. Visų dokumentų nuoroda ir puslapis (arba grafinis žymėjimas) turi būti pateikti tiekėjo pasiūlyme.“</w:t>
            </w:r>
          </w:p>
        </w:tc>
        <w:tc>
          <w:tcPr>
            <w:tcW w:w="3119" w:type="dxa"/>
          </w:tcPr>
          <w:p w14:paraId="67894011" w14:textId="77777777" w:rsidR="006825DE" w:rsidRPr="006825DE" w:rsidRDefault="006825DE" w:rsidP="006825DE">
            <w:pPr>
              <w:rPr>
                <w:rFonts w:ascii="Times New Roman" w:eastAsia="Arial Unicode MS" w:hAnsi="Times New Roman" w:cs="Times New Roman"/>
                <w:lang w:val="lt-LT"/>
              </w:rPr>
            </w:pPr>
          </w:p>
        </w:tc>
      </w:tr>
      <w:tr w:rsidR="006825DE" w:rsidRPr="006825DE" w14:paraId="2CE853D0" w14:textId="77777777" w:rsidTr="006367F6">
        <w:tc>
          <w:tcPr>
            <w:tcW w:w="567" w:type="dxa"/>
          </w:tcPr>
          <w:p w14:paraId="1DA375E1"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22EDF129" w14:textId="77777777" w:rsidR="006825DE" w:rsidRPr="006825DE" w:rsidRDefault="006825DE" w:rsidP="006825DE">
            <w:pPr>
              <w:rPr>
                <w:rFonts w:ascii="Times New Roman" w:eastAsia="Arial Unicode MS" w:hAnsi="Times New Roman" w:cs="Times New Roman"/>
                <w:lang w:val="lt-LT"/>
              </w:rPr>
            </w:pPr>
            <w:proofErr w:type="spellStart"/>
            <w:r w:rsidRPr="006825DE">
              <w:rPr>
                <w:rFonts w:ascii="Times New Roman" w:eastAsia="Arial Unicode MS" w:hAnsi="Times New Roman" w:cs="Times New Roman"/>
                <w:lang w:val="lt-LT"/>
              </w:rPr>
              <w:t>Ethernet</w:t>
            </w:r>
            <w:proofErr w:type="spellEnd"/>
            <w:r w:rsidRPr="006825DE">
              <w:rPr>
                <w:rFonts w:ascii="Times New Roman" w:eastAsia="Arial Unicode MS" w:hAnsi="Times New Roman" w:cs="Times New Roman"/>
                <w:lang w:val="lt-LT"/>
              </w:rPr>
              <w:t xml:space="preserve"> tinklo sąsajos ir priedai</w:t>
            </w:r>
          </w:p>
        </w:tc>
        <w:tc>
          <w:tcPr>
            <w:tcW w:w="4823" w:type="dxa"/>
          </w:tcPr>
          <w:p w14:paraId="1D49831F" w14:textId="77777777" w:rsidR="006825DE" w:rsidRPr="006825DE" w:rsidRDefault="006825DE" w:rsidP="006825DE">
            <w:pPr>
              <w:numPr>
                <w:ilvl w:val="0"/>
                <w:numId w:val="4"/>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 xml:space="preserve">Serveris </w:t>
            </w:r>
            <w:r w:rsidRPr="006825DE">
              <w:rPr>
                <w:rFonts w:ascii="Times New Roman" w:eastAsia="Arial Unicode MS" w:hAnsi="Times New Roman" w:cs="Times New Roman"/>
                <w:lang w:val="lt-LT"/>
              </w:rPr>
              <w:t xml:space="preserve">turi būti komplektuojamas su ne mažiau kaip 2 vnt. tinklo prievadais palaikančiais 10/25G SFP28 tipo jungtis </w:t>
            </w:r>
            <w:proofErr w:type="spellStart"/>
            <w:r w:rsidRPr="006825DE">
              <w:rPr>
                <w:rFonts w:ascii="Times New Roman" w:eastAsia="Arial Unicode MS" w:hAnsi="Times New Roman" w:cs="Times New Roman"/>
                <w:lang w:val="lt-LT"/>
              </w:rPr>
              <w:t>Multimode</w:t>
            </w:r>
            <w:proofErr w:type="spellEnd"/>
            <w:r w:rsidRPr="006825DE">
              <w:rPr>
                <w:rFonts w:ascii="Times New Roman" w:eastAsia="Arial Unicode MS" w:hAnsi="Times New Roman" w:cs="Times New Roman"/>
                <w:lang w:val="lt-LT"/>
              </w:rPr>
              <w:t xml:space="preserve"> optikai;</w:t>
            </w:r>
          </w:p>
          <w:p w14:paraId="2837EBD8" w14:textId="77777777" w:rsidR="006825DE" w:rsidRPr="006825DE" w:rsidRDefault="006825DE" w:rsidP="006825DE">
            <w:pPr>
              <w:numPr>
                <w:ilvl w:val="0"/>
                <w:numId w:val="4"/>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Serveris turi būti komplektuojamas su ne mažiau kaip 2 vnt. 10/25G </w:t>
            </w:r>
            <w:proofErr w:type="spellStart"/>
            <w:r w:rsidRPr="006825DE">
              <w:rPr>
                <w:rFonts w:ascii="Times New Roman" w:eastAsia="Arial Unicode MS" w:hAnsi="Times New Roman" w:cs="Times New Roman"/>
                <w:lang w:val="lt-LT"/>
              </w:rPr>
              <w:t>Multimode</w:t>
            </w:r>
            <w:proofErr w:type="spellEnd"/>
            <w:r w:rsidRPr="006825DE">
              <w:rPr>
                <w:rFonts w:ascii="Times New Roman" w:eastAsia="Arial Unicode MS" w:hAnsi="Times New Roman" w:cs="Times New Roman"/>
                <w:lang w:val="lt-LT"/>
              </w:rPr>
              <w:t xml:space="preserve"> SFP28 moduliais (diegiami į perkamą serverį, pažymėti serverio gamintojo ženklinimu);</w:t>
            </w:r>
          </w:p>
          <w:p w14:paraId="045F7E10" w14:textId="77777777" w:rsidR="006825DE" w:rsidRPr="006825DE" w:rsidRDefault="006825DE" w:rsidP="006825DE">
            <w:pPr>
              <w:numPr>
                <w:ilvl w:val="0"/>
                <w:numId w:val="4"/>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lastRenderedPageBreak/>
              <w:t>Serveris turi būti komplektuojamas su ne mažiau kaip 2 vnt. 10m. ilgio optiniais jungiamaisiais kabeliais OM4 (LC/LC jungtimis);</w:t>
            </w:r>
          </w:p>
          <w:p w14:paraId="5E73CEF4" w14:textId="77777777" w:rsidR="006825DE" w:rsidRPr="006825DE" w:rsidRDefault="006825DE" w:rsidP="006825DE">
            <w:pPr>
              <w:numPr>
                <w:ilvl w:val="0"/>
                <w:numId w:val="4"/>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Serveris turi būti komplektuojamas su ne mažiau kaip 1 vnt. 1000base-T RJ45 prievadu, skirtu serverio valdymui (angl. </w:t>
            </w:r>
            <w:proofErr w:type="spellStart"/>
            <w:r w:rsidRPr="006825DE">
              <w:rPr>
                <w:rFonts w:ascii="Times New Roman" w:eastAsia="Arial Unicode MS" w:hAnsi="Times New Roman" w:cs="Times New Roman"/>
                <w:lang w:val="lt-LT"/>
              </w:rPr>
              <w:t>management</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port</w:t>
            </w:r>
            <w:proofErr w:type="spellEnd"/>
            <w:r w:rsidRPr="006825DE">
              <w:rPr>
                <w:rFonts w:ascii="Times New Roman" w:eastAsia="Arial Unicode MS" w:hAnsi="Times New Roman" w:cs="Times New Roman"/>
                <w:lang w:val="lt-LT"/>
              </w:rPr>
              <w:t>).</w:t>
            </w:r>
          </w:p>
        </w:tc>
        <w:tc>
          <w:tcPr>
            <w:tcW w:w="3119" w:type="dxa"/>
          </w:tcPr>
          <w:p w14:paraId="1BD747C0" w14:textId="77777777" w:rsidR="006825DE" w:rsidRPr="006825DE" w:rsidRDefault="006825DE" w:rsidP="006825DE">
            <w:pPr>
              <w:rPr>
                <w:rFonts w:ascii="Times New Roman" w:eastAsia="Arial Unicode MS" w:hAnsi="Times New Roman" w:cs="Times New Roman"/>
                <w:lang w:val="lt-LT"/>
              </w:rPr>
            </w:pPr>
          </w:p>
        </w:tc>
      </w:tr>
      <w:tr w:rsidR="006825DE" w:rsidRPr="006825DE" w14:paraId="70EEF209" w14:textId="77777777" w:rsidTr="006367F6">
        <w:tc>
          <w:tcPr>
            <w:tcW w:w="567" w:type="dxa"/>
          </w:tcPr>
          <w:p w14:paraId="67E41BD7" w14:textId="77777777" w:rsidR="006825DE" w:rsidRPr="006825DE" w:rsidRDefault="006825DE" w:rsidP="006825DE">
            <w:pPr>
              <w:numPr>
                <w:ilvl w:val="0"/>
                <w:numId w:val="7"/>
              </w:numPr>
              <w:suppressAutoHyphens/>
              <w:jc w:val="center"/>
              <w:rPr>
                <w:rFonts w:ascii="Times New Roman" w:eastAsia="Arial Unicode MS" w:hAnsi="Times New Roman" w:cs="Times New Roman"/>
                <w:color w:val="FF0000"/>
                <w:lang w:val="lt-LT"/>
              </w:rPr>
            </w:pPr>
          </w:p>
        </w:tc>
        <w:tc>
          <w:tcPr>
            <w:tcW w:w="2123" w:type="dxa"/>
          </w:tcPr>
          <w:p w14:paraId="350CF9AC" w14:textId="77777777" w:rsidR="006825DE" w:rsidRPr="006825DE" w:rsidRDefault="006825DE" w:rsidP="006825DE">
            <w:pPr>
              <w:rPr>
                <w:rFonts w:ascii="Times New Roman" w:eastAsia="Arial Unicode MS" w:hAnsi="Times New Roman" w:cs="Times New Roman"/>
                <w:color w:val="FF0000"/>
                <w:lang w:val="lt-LT"/>
              </w:rPr>
            </w:pPr>
            <w:r w:rsidRPr="006825DE">
              <w:rPr>
                <w:rFonts w:ascii="Times New Roman" w:eastAsia="Arial Unicode MS" w:hAnsi="Times New Roman" w:cs="Times New Roman"/>
                <w:lang w:val="lt-LT"/>
              </w:rPr>
              <w:t>Pagalbiniai prievadai</w:t>
            </w:r>
          </w:p>
        </w:tc>
        <w:tc>
          <w:tcPr>
            <w:tcW w:w="4823" w:type="dxa"/>
          </w:tcPr>
          <w:p w14:paraId="4DD30AE8" w14:textId="77777777" w:rsidR="006825DE" w:rsidRPr="006825DE" w:rsidRDefault="006825DE" w:rsidP="006825DE">
            <w:pPr>
              <w:numPr>
                <w:ilvl w:val="0"/>
                <w:numId w:val="9"/>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kaip 2 vnt. USB prievadų. </w:t>
            </w:r>
          </w:p>
          <w:p w14:paraId="345654CD" w14:textId="77777777" w:rsidR="006825DE" w:rsidRPr="006825DE" w:rsidRDefault="006825DE" w:rsidP="006825DE">
            <w:pPr>
              <w:numPr>
                <w:ilvl w:val="0"/>
                <w:numId w:val="9"/>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Ne mažiau kaip 1 vnt. VGA.</w:t>
            </w:r>
          </w:p>
        </w:tc>
        <w:tc>
          <w:tcPr>
            <w:tcW w:w="3119" w:type="dxa"/>
          </w:tcPr>
          <w:p w14:paraId="6F00133D" w14:textId="77777777" w:rsidR="006825DE" w:rsidRPr="006825DE" w:rsidRDefault="006825DE" w:rsidP="006825DE">
            <w:pPr>
              <w:rPr>
                <w:rFonts w:ascii="Times New Roman" w:eastAsia="Arial Unicode MS" w:hAnsi="Times New Roman" w:cs="Times New Roman"/>
                <w:lang w:val="lt-LT"/>
              </w:rPr>
            </w:pPr>
          </w:p>
        </w:tc>
      </w:tr>
      <w:tr w:rsidR="006825DE" w:rsidRPr="006825DE" w14:paraId="1E568217" w14:textId="77777777" w:rsidTr="006367F6">
        <w:tc>
          <w:tcPr>
            <w:tcW w:w="567" w:type="dxa"/>
          </w:tcPr>
          <w:p w14:paraId="19C82C3F"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2F5632CC"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Maitinimo šaltiniai ir aušintuvai</w:t>
            </w:r>
          </w:p>
        </w:tc>
        <w:tc>
          <w:tcPr>
            <w:tcW w:w="4823" w:type="dxa"/>
          </w:tcPr>
          <w:p w14:paraId="18E781A5" w14:textId="77777777" w:rsidR="006825DE" w:rsidRPr="006825DE" w:rsidRDefault="006825DE" w:rsidP="006825DE">
            <w:pPr>
              <w:numPr>
                <w:ilvl w:val="0"/>
                <w:numId w:val="8"/>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2 vnt. vienas kitą dubliuojantys, karšto keitimo (angl. </w:t>
            </w:r>
            <w:proofErr w:type="spellStart"/>
            <w:r w:rsidRPr="006825DE">
              <w:rPr>
                <w:rFonts w:ascii="Times New Roman" w:eastAsia="Arial Unicode MS" w:hAnsi="Times New Roman" w:cs="Times New Roman"/>
                <w:lang w:val="lt-LT"/>
              </w:rPr>
              <w:t>hot-plug</w:t>
            </w:r>
            <w:proofErr w:type="spellEnd"/>
            <w:r w:rsidRPr="006825DE">
              <w:rPr>
                <w:rFonts w:ascii="Times New Roman" w:eastAsia="Arial Unicode MS" w:hAnsi="Times New Roman" w:cs="Times New Roman"/>
                <w:lang w:val="lt-LT"/>
              </w:rPr>
              <w:t xml:space="preserve">) maitinimo šaltiniai, turintys ne žemesnį negu </w:t>
            </w:r>
            <w:proofErr w:type="spellStart"/>
            <w:r w:rsidRPr="006825DE">
              <w:rPr>
                <w:rFonts w:ascii="Times New Roman" w:eastAsia="Arial Unicode MS" w:hAnsi="Times New Roman" w:cs="Times New Roman"/>
                <w:lang w:val="lt-LT"/>
              </w:rPr>
              <w:t>Titanium</w:t>
            </w:r>
            <w:proofErr w:type="spellEnd"/>
            <w:r w:rsidRPr="006825DE">
              <w:rPr>
                <w:rFonts w:ascii="Times New Roman" w:eastAsia="Arial Unicode MS" w:hAnsi="Times New Roman" w:cs="Times New Roman"/>
                <w:lang w:val="lt-LT"/>
              </w:rPr>
              <w:t xml:space="preserve"> (arba lygiavertį) efektyvumo sertifikavimą, pilnai tenkinantys siūlomos tarnybinės stoties poreikius. </w:t>
            </w:r>
          </w:p>
          <w:p w14:paraId="04656000" w14:textId="77777777" w:rsidR="006825DE" w:rsidRPr="006825DE" w:rsidRDefault="006825DE" w:rsidP="006825DE">
            <w:pPr>
              <w:numPr>
                <w:ilvl w:val="0"/>
                <w:numId w:val="8"/>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Ne mažiau 2 vnt. ne trumpesni negu 1,8 m ilgio maitinimo kabeliai, tinkantys komplektuojamiems maitinimo šaltiniams ir prijungimui prie perkančiosios organizacijos turimų srovės paskirstymo įrenginių.   </w:t>
            </w:r>
          </w:p>
          <w:p w14:paraId="4020974C" w14:textId="77777777" w:rsidR="006825DE" w:rsidRPr="006825DE" w:rsidRDefault="006825DE" w:rsidP="006825DE">
            <w:pPr>
              <w:numPr>
                <w:ilvl w:val="0"/>
                <w:numId w:val="8"/>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Dubliuotų (N+1) ventiliatorių sistema, pakankamą siūlomos tarnybinės stoties tinkamam aušinimui užtikrinti.</w:t>
            </w:r>
          </w:p>
        </w:tc>
        <w:tc>
          <w:tcPr>
            <w:tcW w:w="3119" w:type="dxa"/>
          </w:tcPr>
          <w:p w14:paraId="3D591A66" w14:textId="77777777" w:rsidR="006825DE" w:rsidRPr="006825DE" w:rsidRDefault="006825DE" w:rsidP="006825DE">
            <w:pPr>
              <w:contextualSpacing/>
              <w:jc w:val="both"/>
              <w:rPr>
                <w:rFonts w:ascii="Times New Roman" w:eastAsia="Arial Unicode MS" w:hAnsi="Times New Roman" w:cs="Times New Roman"/>
                <w:lang w:val="lt-LT"/>
              </w:rPr>
            </w:pPr>
          </w:p>
        </w:tc>
      </w:tr>
      <w:tr w:rsidR="006825DE" w:rsidRPr="006825DE" w14:paraId="4E735869" w14:textId="77777777" w:rsidTr="006367F6">
        <w:tc>
          <w:tcPr>
            <w:tcW w:w="567" w:type="dxa"/>
          </w:tcPr>
          <w:p w14:paraId="77C96752"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048DB31F"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Nuotolinio valdymo adapteris</w:t>
            </w:r>
          </w:p>
        </w:tc>
        <w:tc>
          <w:tcPr>
            <w:tcW w:w="4823" w:type="dxa"/>
          </w:tcPr>
          <w:p w14:paraId="4B1D6954"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Nepriklausomas nuo operacinės sistemos, veikiantis be agentų.</w:t>
            </w:r>
          </w:p>
          <w:p w14:paraId="425E96C7"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Leidžiantis nuotolinį tarnybinės stoties sisteminės programinės įrangos (angl. </w:t>
            </w:r>
            <w:proofErr w:type="spellStart"/>
            <w:r w:rsidRPr="006825DE">
              <w:rPr>
                <w:rFonts w:ascii="Times New Roman" w:eastAsia="Arial Unicode MS" w:hAnsi="Times New Roman" w:cs="Times New Roman"/>
                <w:lang w:val="lt-LT"/>
              </w:rPr>
              <w:t>firmware</w:t>
            </w:r>
            <w:proofErr w:type="spellEnd"/>
            <w:r w:rsidRPr="006825DE">
              <w:rPr>
                <w:rFonts w:ascii="Times New Roman" w:eastAsia="Arial Unicode MS" w:hAnsi="Times New Roman" w:cs="Times New Roman"/>
                <w:lang w:val="lt-LT"/>
              </w:rPr>
              <w:t>) atnaujinimą, operacinės sistemos diegimą;</w:t>
            </w:r>
          </w:p>
          <w:p w14:paraId="41CB3346"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Tarnybinės stoties nutolęs valdymas per WEB naršyklę, neinstaliuojant papildomos programinės įrangos, naudojant ne blogesnę kaip WEB 2.0 technologiją. </w:t>
            </w:r>
          </w:p>
          <w:p w14:paraId="2B7ADC3F"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Tekstinė ir grafinė konsolės; Virtualus CD - ROM ir KVM palaikymas; MS </w:t>
            </w:r>
            <w:proofErr w:type="spellStart"/>
            <w:r w:rsidRPr="006825DE">
              <w:rPr>
                <w:rFonts w:ascii="Times New Roman" w:eastAsia="Arial Unicode MS" w:hAnsi="Times New Roman" w:cs="Times New Roman"/>
                <w:lang w:val="lt-LT"/>
              </w:rPr>
              <w:t>Active</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Directory</w:t>
            </w:r>
            <w:proofErr w:type="spellEnd"/>
            <w:r w:rsidRPr="006825DE">
              <w:rPr>
                <w:rFonts w:ascii="Times New Roman" w:eastAsia="Arial Unicode MS" w:hAnsi="Times New Roman" w:cs="Times New Roman"/>
                <w:lang w:val="lt-LT"/>
              </w:rPr>
              <w:t xml:space="preserve"> palaikymas.</w:t>
            </w:r>
          </w:p>
          <w:p w14:paraId="2360323B"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3C73D701"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Aparatinės dalies temperatūros, CPU, operatyvinės atminties, vidinių diskų būklės stebėjimas ir automatinis SNMP pranešimų siuntimas administratoriui. </w:t>
            </w:r>
          </w:p>
          <w:p w14:paraId="430C0579" w14:textId="77777777" w:rsidR="006825DE" w:rsidRPr="006825DE" w:rsidRDefault="006825DE" w:rsidP="006825DE">
            <w:pPr>
              <w:numPr>
                <w:ilvl w:val="0"/>
                <w:numId w:val="5"/>
              </w:numPr>
              <w:ind w:left="318" w:hanging="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Nuotolinis tarnybinės stoties įjungimas ir išjungimas.</w:t>
            </w:r>
          </w:p>
        </w:tc>
        <w:tc>
          <w:tcPr>
            <w:tcW w:w="3119" w:type="dxa"/>
          </w:tcPr>
          <w:p w14:paraId="3F3AD111" w14:textId="77777777" w:rsidR="006825DE" w:rsidRPr="006825DE" w:rsidRDefault="006825DE" w:rsidP="006825DE">
            <w:pPr>
              <w:ind w:left="35"/>
              <w:contextualSpacing/>
              <w:rPr>
                <w:rFonts w:ascii="Times New Roman" w:eastAsia="Arial Unicode MS" w:hAnsi="Times New Roman" w:cs="Times New Roman"/>
                <w:lang w:val="lt-LT"/>
              </w:rPr>
            </w:pPr>
          </w:p>
        </w:tc>
      </w:tr>
      <w:tr w:rsidR="006825DE" w:rsidRPr="006825DE" w14:paraId="7C9190F8" w14:textId="77777777" w:rsidTr="006367F6">
        <w:tc>
          <w:tcPr>
            <w:tcW w:w="567" w:type="dxa"/>
          </w:tcPr>
          <w:p w14:paraId="3A1388D0"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1A747725"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Techninės įrangos garantinis aptarnavimas</w:t>
            </w:r>
          </w:p>
        </w:tc>
        <w:tc>
          <w:tcPr>
            <w:tcW w:w="4823" w:type="dxa"/>
          </w:tcPr>
          <w:p w14:paraId="010B8948" w14:textId="77777777" w:rsidR="006825DE" w:rsidRPr="006825DE" w:rsidRDefault="006825DE" w:rsidP="006825DE">
            <w:pPr>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6825DE">
              <w:rPr>
                <w:rFonts w:ascii="Times New Roman" w:eastAsia="Arial Unicode MS" w:hAnsi="Times New Roman" w:cs="Times New Roman"/>
                <w:b/>
                <w:bCs/>
                <w:color w:val="000000" w:themeColor="text1"/>
                <w:lang w:val="lt-LT"/>
              </w:rPr>
              <w:t>5 metų gamintojo garantija</w:t>
            </w:r>
            <w:r w:rsidRPr="006825DE">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w:t>
            </w:r>
            <w:r w:rsidRPr="006825DE">
              <w:rPr>
                <w:rFonts w:ascii="Times New Roman" w:eastAsia="Arial Unicode MS" w:hAnsi="Times New Roman" w:cs="Times New Roman"/>
                <w:color w:val="000000" w:themeColor="text1"/>
                <w:lang w:val="lt-LT"/>
              </w:rPr>
              <w:lastRenderedPageBreak/>
              <w:t xml:space="preserve">pranešimo apie gedimą. Garantinės priežiūros metu turi būti nemokamai atliekami įrangos remonto darbai, keičiamos dalys, suteikiami su įranga komplektuojamos programinės įrangos atnaujinimai. Reikalaujamos 5 metų garantijos ir aptarnavimo lygio atitiktis įrodoma vienu iš dokumentų: (a) gamintojo katalogu ar produkto specifikacija; (b) gamintojo suteikto paslaugos kodo įtraukimu į pasiūlymo komplektuojamų komponentų sąrašą (BOM); (c) gamintojo arba jo autorizuoto distributoriaus </w:t>
            </w:r>
            <w:proofErr w:type="spellStart"/>
            <w:r w:rsidRPr="006825DE">
              <w:rPr>
                <w:rFonts w:ascii="Times New Roman" w:eastAsia="Arial Unicode MS" w:hAnsi="Times New Roman" w:cs="Times New Roman"/>
                <w:i/>
                <w:iCs/>
                <w:color w:val="000000" w:themeColor="text1"/>
                <w:lang w:val="lt-LT"/>
              </w:rPr>
              <w:t>service</w:t>
            </w:r>
            <w:proofErr w:type="spellEnd"/>
            <w:r w:rsidRPr="006825DE">
              <w:rPr>
                <w:rFonts w:ascii="Times New Roman" w:eastAsia="Arial Unicode MS" w:hAnsi="Times New Roman" w:cs="Times New Roman"/>
                <w:i/>
                <w:iCs/>
                <w:color w:val="000000" w:themeColor="text1"/>
                <w:lang w:val="lt-LT"/>
              </w:rPr>
              <w:t xml:space="preserve"> </w:t>
            </w:r>
            <w:proofErr w:type="spellStart"/>
            <w:r w:rsidRPr="006825DE">
              <w:rPr>
                <w:rFonts w:ascii="Times New Roman" w:eastAsia="Arial Unicode MS" w:hAnsi="Times New Roman" w:cs="Times New Roman"/>
                <w:i/>
                <w:iCs/>
                <w:color w:val="000000" w:themeColor="text1"/>
                <w:lang w:val="lt-LT"/>
              </w:rPr>
              <w:t>entitlement</w:t>
            </w:r>
            <w:proofErr w:type="spellEnd"/>
            <w:r w:rsidRPr="006825DE">
              <w:rPr>
                <w:rFonts w:ascii="Times New Roman" w:eastAsia="Arial Unicode MS" w:hAnsi="Times New Roman" w:cs="Times New Roman"/>
                <w:color w:val="000000" w:themeColor="text1"/>
                <w:lang w:val="lt-LT"/>
              </w:rPr>
              <w:t xml:space="preserve"> patvirtinimu.“</w:t>
            </w:r>
          </w:p>
        </w:tc>
        <w:tc>
          <w:tcPr>
            <w:tcW w:w="3119" w:type="dxa"/>
          </w:tcPr>
          <w:p w14:paraId="329E4388" w14:textId="77777777" w:rsidR="006825DE" w:rsidRPr="006825DE" w:rsidRDefault="006825DE" w:rsidP="006825DE">
            <w:pPr>
              <w:contextualSpacing/>
              <w:jc w:val="both"/>
              <w:rPr>
                <w:rFonts w:ascii="Times New Roman" w:hAnsi="Times New Roman" w:cs="Times New Roman"/>
                <w:lang w:val="lt-LT"/>
              </w:rPr>
            </w:pPr>
          </w:p>
        </w:tc>
      </w:tr>
      <w:tr w:rsidR="006825DE" w:rsidRPr="006825DE" w14:paraId="5B383141" w14:textId="77777777" w:rsidTr="006367F6">
        <w:tc>
          <w:tcPr>
            <w:tcW w:w="567" w:type="dxa"/>
          </w:tcPr>
          <w:p w14:paraId="77737A41"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24261776"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Surinkimas ir komplektacija</w:t>
            </w:r>
          </w:p>
        </w:tc>
        <w:tc>
          <w:tcPr>
            <w:tcW w:w="4823" w:type="dxa"/>
          </w:tcPr>
          <w:p w14:paraId="645EC97B"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Visos komplektuojančios dalys (procesoriai, atmintis, valdymo programinė įranga ir kt.) privalo būti komplektuojami serverio gamintojo ir pažymėti serverio gamintojo prekės ženklais.</w:t>
            </w:r>
          </w:p>
        </w:tc>
        <w:tc>
          <w:tcPr>
            <w:tcW w:w="3119" w:type="dxa"/>
          </w:tcPr>
          <w:p w14:paraId="236455B1" w14:textId="77777777" w:rsidR="006825DE" w:rsidRPr="006825DE" w:rsidRDefault="006825DE" w:rsidP="006825DE">
            <w:pPr>
              <w:contextualSpacing/>
              <w:jc w:val="both"/>
              <w:rPr>
                <w:rFonts w:ascii="Times New Roman" w:eastAsia="Arial Unicode MS" w:hAnsi="Times New Roman" w:cs="Times New Roman"/>
                <w:lang w:val="lt-LT"/>
              </w:rPr>
            </w:pPr>
          </w:p>
        </w:tc>
      </w:tr>
      <w:tr w:rsidR="006825DE" w:rsidRPr="006825DE" w14:paraId="12EB524C" w14:textId="77777777" w:rsidTr="006367F6">
        <w:tc>
          <w:tcPr>
            <w:tcW w:w="567" w:type="dxa"/>
          </w:tcPr>
          <w:p w14:paraId="15C66F2C" w14:textId="77777777" w:rsidR="006825DE" w:rsidRPr="006825DE" w:rsidRDefault="006825DE" w:rsidP="006825DE">
            <w:pPr>
              <w:numPr>
                <w:ilvl w:val="0"/>
                <w:numId w:val="7"/>
              </w:numPr>
              <w:suppressAutoHyphens/>
              <w:jc w:val="center"/>
              <w:rPr>
                <w:rFonts w:ascii="Times New Roman" w:eastAsia="Arial Unicode MS" w:hAnsi="Times New Roman" w:cs="Times New Roman"/>
                <w:lang w:val="lt-LT"/>
              </w:rPr>
            </w:pPr>
          </w:p>
        </w:tc>
        <w:tc>
          <w:tcPr>
            <w:tcW w:w="2123" w:type="dxa"/>
          </w:tcPr>
          <w:p w14:paraId="78A39551"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Techninės įrangos diegimas ir montavimas</w:t>
            </w:r>
          </w:p>
        </w:tc>
        <w:tc>
          <w:tcPr>
            <w:tcW w:w="4823" w:type="dxa"/>
          </w:tcPr>
          <w:p w14:paraId="36A43651" w14:textId="77777777" w:rsidR="006825DE" w:rsidRPr="006825DE" w:rsidRDefault="006825DE" w:rsidP="006825DE">
            <w:pPr>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Tiekėjas turės atlikti šiuos siūlomos techninės įrangos diegimo ir montavimo darbus:</w:t>
            </w:r>
          </w:p>
          <w:p w14:paraId="54C49EDC"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160F4B2C"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sumontuoti įrangą į tarnybinių stočių spintą;</w:t>
            </w:r>
          </w:p>
          <w:p w14:paraId="63C38404"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atlikti visus reikalingus kabelių sujungimus;</w:t>
            </w:r>
          </w:p>
          <w:p w14:paraId="5EAC6DA9"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prijungti maitinimo kabelius prie montuojamos įrangos;</w:t>
            </w:r>
          </w:p>
          <w:p w14:paraId="17F7CEEE"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atlikti kabelių sutvarkymo darbus, išlaikydamas lengvą priėjimą prie montuojamos įrangos;</w:t>
            </w:r>
          </w:p>
          <w:p w14:paraId="18CA2E78"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sukonfigūruoti nuotolinio valdymo posistemę.</w:t>
            </w:r>
          </w:p>
        </w:tc>
        <w:tc>
          <w:tcPr>
            <w:tcW w:w="3119" w:type="dxa"/>
          </w:tcPr>
          <w:p w14:paraId="1F65794D" w14:textId="77777777" w:rsidR="006825DE" w:rsidRPr="006825DE" w:rsidRDefault="006825DE" w:rsidP="006825DE">
            <w:pPr>
              <w:contextualSpacing/>
              <w:jc w:val="both"/>
              <w:rPr>
                <w:rFonts w:ascii="Times New Roman" w:eastAsia="Arial Unicode MS" w:hAnsi="Times New Roman" w:cs="Times New Roman"/>
                <w:lang w:val="lt-LT"/>
              </w:rPr>
            </w:pPr>
          </w:p>
        </w:tc>
      </w:tr>
    </w:tbl>
    <w:p w14:paraId="68C0E07C" w14:textId="77777777" w:rsidR="006825DE" w:rsidRPr="006825DE" w:rsidRDefault="006825DE" w:rsidP="006825DE">
      <w:pPr>
        <w:rPr>
          <w:rFonts w:eastAsia="Arial Unicode MS"/>
          <w:sz w:val="22"/>
          <w:szCs w:val="22"/>
        </w:rPr>
      </w:pPr>
    </w:p>
    <w:p w14:paraId="4A70DBB3" w14:textId="77777777" w:rsidR="006825DE" w:rsidRPr="006825DE" w:rsidRDefault="006825DE" w:rsidP="006825DE">
      <w:pPr>
        <w:rPr>
          <w:rFonts w:eastAsia="Arial Unicode MS"/>
          <w:sz w:val="22"/>
          <w:szCs w:val="22"/>
        </w:rPr>
      </w:pPr>
    </w:p>
    <w:tbl>
      <w:tblPr>
        <w:tblStyle w:val="TableGrid3"/>
        <w:tblW w:w="0" w:type="auto"/>
        <w:tblInd w:w="-572" w:type="dxa"/>
        <w:tblLook w:val="04A0" w:firstRow="1" w:lastRow="0" w:firstColumn="1" w:lastColumn="0" w:noHBand="0" w:noVBand="1"/>
      </w:tblPr>
      <w:tblGrid>
        <w:gridCol w:w="567"/>
        <w:gridCol w:w="2123"/>
        <w:gridCol w:w="4523"/>
        <w:gridCol w:w="2986"/>
      </w:tblGrid>
      <w:tr w:rsidR="006825DE" w:rsidRPr="006825DE" w14:paraId="2FBB06D4" w14:textId="77777777" w:rsidTr="00DE1994">
        <w:tc>
          <w:tcPr>
            <w:tcW w:w="567" w:type="dxa"/>
          </w:tcPr>
          <w:p w14:paraId="66A93605"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Eil. Nr.</w:t>
            </w:r>
          </w:p>
        </w:tc>
        <w:tc>
          <w:tcPr>
            <w:tcW w:w="2123" w:type="dxa"/>
          </w:tcPr>
          <w:p w14:paraId="048A4F69"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Reikalavimo pavadinimas</w:t>
            </w:r>
          </w:p>
        </w:tc>
        <w:tc>
          <w:tcPr>
            <w:tcW w:w="4523" w:type="dxa"/>
          </w:tcPr>
          <w:p w14:paraId="491530B5"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Reikalavimas</w:t>
            </w:r>
          </w:p>
        </w:tc>
        <w:tc>
          <w:tcPr>
            <w:tcW w:w="2986" w:type="dxa"/>
          </w:tcPr>
          <w:p w14:paraId="4CFA671F"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Siūlomi parametrai</w:t>
            </w:r>
          </w:p>
          <w:p w14:paraId="3D52E229"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Pateikiamos tikslios siūlomos įrangos/paslaugų charakteristikos / aprašymai/ parametrai. Gamintojai ir modeliai, prekių pavadinimai, prekės kilmės šalis.</w:t>
            </w:r>
          </w:p>
        </w:tc>
      </w:tr>
      <w:tr w:rsidR="006825DE" w:rsidRPr="006825DE" w14:paraId="1D84E89E" w14:textId="77777777" w:rsidTr="00DE1994">
        <w:tc>
          <w:tcPr>
            <w:tcW w:w="10199" w:type="dxa"/>
            <w:gridSpan w:val="4"/>
          </w:tcPr>
          <w:p w14:paraId="3501B4E1" w14:textId="77777777" w:rsidR="006825DE" w:rsidRPr="006825DE" w:rsidRDefault="006825DE" w:rsidP="006825DE">
            <w:pP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 xml:space="preserve">Duomenų saugykla - 1 </w:t>
            </w:r>
            <w:proofErr w:type="spellStart"/>
            <w:r w:rsidRPr="006825DE">
              <w:rPr>
                <w:rFonts w:ascii="Times New Roman" w:eastAsia="Arial Unicode MS" w:hAnsi="Times New Roman" w:cs="Times New Roman"/>
                <w:b/>
                <w:bCs/>
                <w:lang w:val="lt-LT"/>
              </w:rPr>
              <w:t>kompl</w:t>
            </w:r>
            <w:proofErr w:type="spellEnd"/>
            <w:r w:rsidRPr="006825DE">
              <w:rPr>
                <w:rFonts w:ascii="Times New Roman" w:eastAsia="Arial Unicode MS" w:hAnsi="Times New Roman" w:cs="Times New Roman"/>
                <w:b/>
                <w:bCs/>
                <w:lang w:val="lt-LT"/>
              </w:rPr>
              <w:t>.</w:t>
            </w:r>
          </w:p>
        </w:tc>
      </w:tr>
      <w:tr w:rsidR="006825DE" w:rsidRPr="006825DE" w14:paraId="6748C834" w14:textId="77777777" w:rsidTr="00DE1994">
        <w:tc>
          <w:tcPr>
            <w:tcW w:w="567" w:type="dxa"/>
          </w:tcPr>
          <w:p w14:paraId="0EDCB6D0"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445E12FE"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Informacija apie siūlomą produktą</w:t>
            </w:r>
          </w:p>
        </w:tc>
        <w:tc>
          <w:tcPr>
            <w:tcW w:w="4523" w:type="dxa"/>
          </w:tcPr>
          <w:p w14:paraId="680B7469"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Nurodyti gamintoją, modelį, gamintojo kilmės šalį, nuorodą (jeigu tokia yra) į gamintojo katalogus.</w:t>
            </w:r>
          </w:p>
        </w:tc>
        <w:tc>
          <w:tcPr>
            <w:tcW w:w="2986" w:type="dxa"/>
          </w:tcPr>
          <w:p w14:paraId="1A7DCDB1"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39BAC45E" w14:textId="77777777" w:rsidTr="00DE1994">
        <w:tc>
          <w:tcPr>
            <w:tcW w:w="567" w:type="dxa"/>
          </w:tcPr>
          <w:p w14:paraId="6E3568FA"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120922DA"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Saugyklos tipas</w:t>
            </w:r>
          </w:p>
        </w:tc>
        <w:tc>
          <w:tcPr>
            <w:tcW w:w="4523" w:type="dxa"/>
          </w:tcPr>
          <w:p w14:paraId="038ACB8F" w14:textId="77777777" w:rsidR="006825DE" w:rsidRPr="006825DE" w:rsidRDefault="006825DE" w:rsidP="006825DE">
            <w:pPr>
              <w:jc w:val="both"/>
              <w:rPr>
                <w:rFonts w:ascii="Times New Roman" w:eastAsia="Arial Unicode MS" w:hAnsi="Times New Roman" w:cs="Times New Roman"/>
                <w:lang w:val="lt-LT"/>
              </w:rPr>
            </w:pPr>
            <w:proofErr w:type="spellStart"/>
            <w:r w:rsidRPr="006825DE">
              <w:rPr>
                <w:rFonts w:ascii="Times New Roman" w:eastAsia="Arial Unicode MS" w:hAnsi="Times New Roman" w:cs="Times New Roman"/>
                <w:lang w:val="lt-LT"/>
              </w:rPr>
              <w:t>iSCSI</w:t>
            </w:r>
            <w:proofErr w:type="spellEnd"/>
            <w:r w:rsidRPr="006825DE">
              <w:rPr>
                <w:rFonts w:ascii="Times New Roman" w:eastAsia="Arial Unicode MS" w:hAnsi="Times New Roman" w:cs="Times New Roman"/>
                <w:lang w:val="lt-LT"/>
              </w:rPr>
              <w:t xml:space="preserve">  tipo diskinė duomenų saugykla, montuojama į standartinę 19“ (angl. </w:t>
            </w:r>
            <w:proofErr w:type="spellStart"/>
            <w:r w:rsidRPr="006825DE">
              <w:rPr>
                <w:rFonts w:ascii="Times New Roman" w:eastAsia="Arial Unicode MS" w:hAnsi="Times New Roman" w:cs="Times New Roman"/>
                <w:lang w:val="lt-LT"/>
              </w:rPr>
              <w:t>rack-mount</w:t>
            </w:r>
            <w:proofErr w:type="spellEnd"/>
            <w:r w:rsidRPr="006825DE">
              <w:rPr>
                <w:rFonts w:ascii="Times New Roman" w:eastAsia="Arial Unicode MS" w:hAnsi="Times New Roman" w:cs="Times New Roman"/>
                <w:lang w:val="lt-LT"/>
              </w:rPr>
              <w:t>) spintą. Turi būti pridėtos visos montavimui reikalingos dalys.</w:t>
            </w:r>
          </w:p>
        </w:tc>
        <w:tc>
          <w:tcPr>
            <w:tcW w:w="2986" w:type="dxa"/>
          </w:tcPr>
          <w:p w14:paraId="7EAFCF90"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3F5D7782" w14:textId="77777777" w:rsidTr="00DE1994">
        <w:tc>
          <w:tcPr>
            <w:tcW w:w="567" w:type="dxa"/>
          </w:tcPr>
          <w:p w14:paraId="4D0C2A22"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66B927FA"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Valdikliai</w:t>
            </w:r>
          </w:p>
        </w:tc>
        <w:tc>
          <w:tcPr>
            <w:tcW w:w="4523" w:type="dxa"/>
          </w:tcPr>
          <w:p w14:paraId="683F828D"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Turi būti ne mažiau kaip 2 (du) vienas kitą dubliuojantys valdikliai, dirbantys „</w:t>
            </w:r>
            <w:proofErr w:type="spellStart"/>
            <w:r w:rsidRPr="006825DE">
              <w:rPr>
                <w:rFonts w:ascii="Times New Roman" w:eastAsia="Arial Unicode MS" w:hAnsi="Times New Roman" w:cs="Times New Roman"/>
                <w:lang w:val="lt-LT"/>
              </w:rPr>
              <w:t>active</w:t>
            </w:r>
            <w:proofErr w:type="spellEnd"/>
            <w:r w:rsidRPr="006825DE">
              <w:rPr>
                <w:rFonts w:ascii="Times New Roman" w:eastAsia="Arial Unicode MS" w:hAnsi="Times New Roman" w:cs="Times New Roman"/>
                <w:lang w:val="lt-LT"/>
              </w:rPr>
              <w:t>/</w:t>
            </w:r>
            <w:proofErr w:type="spellStart"/>
            <w:r w:rsidRPr="006825DE">
              <w:rPr>
                <w:rFonts w:ascii="Times New Roman" w:eastAsia="Arial Unicode MS" w:hAnsi="Times New Roman" w:cs="Times New Roman"/>
                <w:lang w:val="lt-LT"/>
              </w:rPr>
              <w:t>active</w:t>
            </w:r>
            <w:proofErr w:type="spellEnd"/>
            <w:r w:rsidRPr="006825DE">
              <w:rPr>
                <w:rFonts w:ascii="Times New Roman" w:eastAsia="Arial Unicode MS" w:hAnsi="Times New Roman" w:cs="Times New Roman"/>
                <w:lang w:val="lt-LT"/>
              </w:rPr>
              <w:t>“ režimu, t. y. tas pats loginis diskas (angl.  LUN) turi būti prieinamas visiems valdikliams vienu metu.</w:t>
            </w:r>
          </w:p>
        </w:tc>
        <w:tc>
          <w:tcPr>
            <w:tcW w:w="2986" w:type="dxa"/>
          </w:tcPr>
          <w:p w14:paraId="6780482B"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4BB7083C" w14:textId="77777777" w:rsidTr="00DE1994">
        <w:tc>
          <w:tcPr>
            <w:tcW w:w="567" w:type="dxa"/>
          </w:tcPr>
          <w:p w14:paraId="7FBE808D"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4A56A89E"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Spartinančioji atmintis</w:t>
            </w:r>
          </w:p>
        </w:tc>
        <w:tc>
          <w:tcPr>
            <w:tcW w:w="4523" w:type="dxa"/>
          </w:tcPr>
          <w:p w14:paraId="798F97ED"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Kiekvienas valdiklis privalo turėti ne mažiau nei 16GB spartinančios atminties.</w:t>
            </w:r>
          </w:p>
        </w:tc>
        <w:tc>
          <w:tcPr>
            <w:tcW w:w="2986" w:type="dxa"/>
          </w:tcPr>
          <w:p w14:paraId="14C459D5"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1751A14F" w14:textId="77777777" w:rsidTr="00DE1994">
        <w:tc>
          <w:tcPr>
            <w:tcW w:w="567" w:type="dxa"/>
          </w:tcPr>
          <w:p w14:paraId="47C3C70E"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3CB83515"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Diskai</w:t>
            </w:r>
          </w:p>
        </w:tc>
        <w:tc>
          <w:tcPr>
            <w:tcW w:w="4523" w:type="dxa"/>
          </w:tcPr>
          <w:p w14:paraId="01D94E09"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Turi būti pateikti ne mažiau kaip 8vnt. 12TB talpos NL-SAS 12Gbps HDD tipo diskai.</w:t>
            </w:r>
          </w:p>
        </w:tc>
        <w:tc>
          <w:tcPr>
            <w:tcW w:w="2986" w:type="dxa"/>
          </w:tcPr>
          <w:p w14:paraId="089355DC"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7A3C692E" w14:textId="77777777" w:rsidTr="00DE1994">
        <w:tc>
          <w:tcPr>
            <w:tcW w:w="567" w:type="dxa"/>
          </w:tcPr>
          <w:p w14:paraId="31A609A4"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49CC9AC7"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RAID lygiai</w:t>
            </w:r>
          </w:p>
        </w:tc>
        <w:tc>
          <w:tcPr>
            <w:tcW w:w="4523" w:type="dxa"/>
          </w:tcPr>
          <w:p w14:paraId="495A9D58"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aparatiniame lygmenyje turi palaikyti RAID 1, 5, 6, 10 lygius </w:t>
            </w:r>
            <w:r w:rsidRPr="006825DE">
              <w:rPr>
                <w:rFonts w:ascii="Times New Roman" w:eastAsia="Arial Unicode MS" w:hAnsi="Times New Roman" w:cs="Times New Roman"/>
                <w:color w:val="000000" w:themeColor="text1"/>
                <w:lang w:val="lt-LT"/>
              </w:rPr>
              <w:t>arba gamintojo lygiaverčius paskirstytos duomenų apsaugos mechanizmus, užtikrinančius ne mažesnį atsparumą disko gedimui.</w:t>
            </w:r>
          </w:p>
          <w:p w14:paraId="3453216B"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Fizinio disko gedimo atveju saugykla turi automatiškai sugebėti panaudoti rezervuotą atsarginį diską (angl. spare </w:t>
            </w:r>
            <w:proofErr w:type="spellStart"/>
            <w:r w:rsidRPr="006825DE">
              <w:rPr>
                <w:rFonts w:ascii="Times New Roman" w:eastAsia="Arial Unicode MS" w:hAnsi="Times New Roman" w:cs="Times New Roman"/>
                <w:lang w:val="lt-LT"/>
              </w:rPr>
              <w:t>disk</w:t>
            </w:r>
            <w:proofErr w:type="spellEnd"/>
            <w:r w:rsidRPr="006825DE">
              <w:rPr>
                <w:rFonts w:ascii="Times New Roman" w:eastAsia="Arial Unicode MS" w:hAnsi="Times New Roman" w:cs="Times New Roman"/>
                <w:lang w:val="lt-LT"/>
              </w:rPr>
              <w:t xml:space="preserve">) ar laisvą vietą (angl. spare </w:t>
            </w:r>
            <w:proofErr w:type="spellStart"/>
            <w:r w:rsidRPr="006825DE">
              <w:rPr>
                <w:rFonts w:ascii="Times New Roman" w:eastAsia="Arial Unicode MS" w:hAnsi="Times New Roman" w:cs="Times New Roman"/>
                <w:lang w:val="lt-LT"/>
              </w:rPr>
              <w:t>space</w:t>
            </w:r>
            <w:proofErr w:type="spellEnd"/>
            <w:r w:rsidRPr="006825DE">
              <w:rPr>
                <w:rFonts w:ascii="Times New Roman" w:eastAsia="Arial Unicode MS" w:hAnsi="Times New Roman" w:cs="Times New Roman"/>
                <w:lang w:val="lt-LT"/>
              </w:rPr>
              <w:t>) kituose duomenų saugojimui naudojamuose fiziniuose diskuose.</w:t>
            </w:r>
          </w:p>
          <w:p w14:paraId="7435E7A6"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Turi būti palaikomas globalaus atsarginio disko (angl. </w:t>
            </w:r>
            <w:proofErr w:type="spellStart"/>
            <w:r w:rsidRPr="006825DE">
              <w:rPr>
                <w:rFonts w:ascii="Times New Roman" w:eastAsia="Arial Unicode MS" w:hAnsi="Times New Roman" w:cs="Times New Roman"/>
                <w:lang w:val="lt-LT"/>
              </w:rPr>
              <w:t>global</w:t>
            </w:r>
            <w:proofErr w:type="spellEnd"/>
            <w:r w:rsidRPr="006825DE">
              <w:rPr>
                <w:rFonts w:ascii="Times New Roman" w:eastAsia="Arial Unicode MS" w:hAnsi="Times New Roman" w:cs="Times New Roman"/>
                <w:lang w:val="lt-LT"/>
              </w:rPr>
              <w:t xml:space="preserve"> spare) funkcionalumas arba lygiavertė technologija. </w:t>
            </w:r>
          </w:p>
        </w:tc>
        <w:tc>
          <w:tcPr>
            <w:tcW w:w="2986" w:type="dxa"/>
          </w:tcPr>
          <w:p w14:paraId="5304CD14"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4502A81E" w14:textId="77777777" w:rsidTr="00DE1994">
        <w:tc>
          <w:tcPr>
            <w:tcW w:w="567" w:type="dxa"/>
          </w:tcPr>
          <w:p w14:paraId="7A9BFFA5"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4DAB598C"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Palaikomi diskų tipai</w:t>
            </w:r>
          </w:p>
        </w:tc>
        <w:tc>
          <w:tcPr>
            <w:tcW w:w="4523" w:type="dxa"/>
          </w:tcPr>
          <w:p w14:paraId="41972C65"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privalo palaikyti SSD, SAS, ir NL SAS tipo „karšto keitimo“ diskus. </w:t>
            </w:r>
          </w:p>
          <w:p w14:paraId="5F8F050B"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Disko prijungimo sąsaja turi būti ne lėtesnė nei 12G SAS. </w:t>
            </w:r>
          </w:p>
          <w:p w14:paraId="0CC1557C"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Duomenų saugojimo mazgas turi užtikrinti įvairių diskų kombinacijų veikimą ir suderinamumą vienoje lentynoje.</w:t>
            </w:r>
          </w:p>
        </w:tc>
        <w:tc>
          <w:tcPr>
            <w:tcW w:w="2986" w:type="dxa"/>
          </w:tcPr>
          <w:p w14:paraId="6FF92B65"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46918DAE" w14:textId="77777777" w:rsidTr="00DE1994">
        <w:tc>
          <w:tcPr>
            <w:tcW w:w="567" w:type="dxa"/>
          </w:tcPr>
          <w:p w14:paraId="11F86C6E"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02647029"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Plečiamumas</w:t>
            </w:r>
          </w:p>
        </w:tc>
        <w:tc>
          <w:tcPr>
            <w:tcW w:w="4523" w:type="dxa"/>
          </w:tcPr>
          <w:p w14:paraId="622F9136"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Saugykla turi turėti galimybę pajungti papildomas diskines lentynas.</w:t>
            </w:r>
          </w:p>
          <w:p w14:paraId="55E2A6ED" w14:textId="77777777" w:rsidR="006825DE" w:rsidRPr="006825DE" w:rsidRDefault="006825DE" w:rsidP="006825DE">
            <w:pPr>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turi būti plečiama iki ne mažiau kaip 5 PB talpos (RAW </w:t>
            </w:r>
            <w:proofErr w:type="spellStart"/>
            <w:r w:rsidRPr="006825DE">
              <w:rPr>
                <w:rFonts w:ascii="Times New Roman" w:eastAsia="Arial Unicode MS" w:hAnsi="Times New Roman" w:cs="Times New Roman"/>
                <w:lang w:val="lt-LT"/>
              </w:rPr>
              <w:t>capacity</w:t>
            </w:r>
            <w:proofErr w:type="spellEnd"/>
            <w:r w:rsidRPr="006825DE">
              <w:rPr>
                <w:rFonts w:ascii="Times New Roman" w:eastAsia="Arial Unicode MS" w:hAnsi="Times New Roman" w:cs="Times New Roman"/>
                <w:lang w:val="lt-LT"/>
              </w:rPr>
              <w:t>).</w:t>
            </w:r>
          </w:p>
        </w:tc>
        <w:tc>
          <w:tcPr>
            <w:tcW w:w="2986" w:type="dxa"/>
          </w:tcPr>
          <w:p w14:paraId="732AA890"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10B92821" w14:textId="77777777" w:rsidTr="00DE1994">
        <w:tc>
          <w:tcPr>
            <w:tcW w:w="567" w:type="dxa"/>
          </w:tcPr>
          <w:p w14:paraId="58F51F4E"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4EBEDE09"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lang w:val="lt-LT"/>
              </w:rPr>
              <w:t>Prievadai</w:t>
            </w:r>
          </w:p>
        </w:tc>
        <w:tc>
          <w:tcPr>
            <w:tcW w:w="4523" w:type="dxa"/>
          </w:tcPr>
          <w:p w14:paraId="0B58CBED"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turi būti komplektuojama su ne mažiau kaip 8 vnt. tinklo prievadais, palaikančiais 10/25G SFP28 tipo jungtis </w:t>
            </w:r>
            <w:proofErr w:type="spellStart"/>
            <w:r w:rsidRPr="006825DE">
              <w:rPr>
                <w:rFonts w:ascii="Times New Roman" w:eastAsia="Arial Unicode MS" w:hAnsi="Times New Roman" w:cs="Times New Roman"/>
                <w:lang w:val="lt-LT"/>
              </w:rPr>
              <w:t>Multimode</w:t>
            </w:r>
            <w:proofErr w:type="spellEnd"/>
            <w:r w:rsidRPr="006825DE">
              <w:rPr>
                <w:rFonts w:ascii="Times New Roman" w:eastAsia="Arial Unicode MS" w:hAnsi="Times New Roman" w:cs="Times New Roman"/>
                <w:lang w:val="lt-LT"/>
              </w:rPr>
              <w:t xml:space="preserve"> optikai;</w:t>
            </w:r>
          </w:p>
          <w:p w14:paraId="6893EF9A"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turi būti komplektuojama su ne mažiau kaip 8 vnt. 10/25G </w:t>
            </w:r>
            <w:proofErr w:type="spellStart"/>
            <w:r w:rsidRPr="006825DE">
              <w:rPr>
                <w:rFonts w:ascii="Times New Roman" w:eastAsia="Arial Unicode MS" w:hAnsi="Times New Roman" w:cs="Times New Roman"/>
                <w:lang w:val="lt-LT"/>
              </w:rPr>
              <w:t>Multimode</w:t>
            </w:r>
            <w:proofErr w:type="spellEnd"/>
            <w:r w:rsidRPr="006825DE">
              <w:rPr>
                <w:rFonts w:ascii="Times New Roman" w:eastAsia="Arial Unicode MS" w:hAnsi="Times New Roman" w:cs="Times New Roman"/>
                <w:lang w:val="lt-LT"/>
              </w:rPr>
              <w:t xml:space="preserve"> SFP28 moduliais (diegiami į perkamą saugyklą, pažymėti saugyklos gamintojo ženklinimu);</w:t>
            </w:r>
          </w:p>
          <w:p w14:paraId="0E5BE31B"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Saugykla turi būti komplektuojama su ne mažiau kaip 8 vnt. 10m. ilgio optiniais jungiamaisiais kabeliais OM4 (LC/LC jungtimis);</w:t>
            </w:r>
          </w:p>
          <w:p w14:paraId="76243575"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turi būti komplektuojama su ne mažiau kaip 8 vnt. 10/25G </w:t>
            </w:r>
            <w:proofErr w:type="spellStart"/>
            <w:r w:rsidRPr="006825DE">
              <w:rPr>
                <w:rFonts w:ascii="Times New Roman" w:eastAsia="Arial Unicode MS" w:hAnsi="Times New Roman" w:cs="Times New Roman"/>
                <w:lang w:val="lt-LT"/>
              </w:rPr>
              <w:t>Multimode</w:t>
            </w:r>
            <w:proofErr w:type="spellEnd"/>
            <w:r w:rsidRPr="006825DE">
              <w:rPr>
                <w:rFonts w:ascii="Times New Roman" w:eastAsia="Arial Unicode MS" w:hAnsi="Times New Roman" w:cs="Times New Roman"/>
                <w:lang w:val="lt-LT"/>
              </w:rPr>
              <w:t xml:space="preserve"> SFP28 moduliais, suderinamais su perkančiosios organizacijos naudojama kompiuterių tinklo įranga (diegiami į perkančiosios organizacijos </w:t>
            </w:r>
            <w:proofErr w:type="spellStart"/>
            <w:r w:rsidRPr="006825DE">
              <w:rPr>
                <w:rFonts w:ascii="Times New Roman" w:eastAsia="Arial Unicode MS" w:hAnsi="Times New Roman" w:cs="Times New Roman"/>
                <w:lang w:val="lt-LT"/>
              </w:rPr>
              <w:t>Cisco</w:t>
            </w:r>
            <w:proofErr w:type="spellEnd"/>
            <w:r w:rsidRPr="006825DE">
              <w:rPr>
                <w:rFonts w:ascii="Times New Roman" w:eastAsia="Arial Unicode MS" w:hAnsi="Times New Roman" w:cs="Times New Roman"/>
                <w:lang w:val="lt-LT"/>
              </w:rPr>
              <w:t xml:space="preserve"> C9500-48Y4C tinklo įrangą);</w:t>
            </w:r>
          </w:p>
          <w:p w14:paraId="6623C19D"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 xml:space="preserve">Saugykla turi būti komplektuojama su ne mažiau kaip 1 vnt. 1000base-T RJ45 prievadu, skirtu saugyklos valdymui (angl. </w:t>
            </w:r>
            <w:proofErr w:type="spellStart"/>
            <w:r w:rsidRPr="006825DE">
              <w:rPr>
                <w:rFonts w:ascii="Times New Roman" w:eastAsia="Arial Unicode MS" w:hAnsi="Times New Roman" w:cs="Times New Roman"/>
                <w:lang w:val="lt-LT"/>
              </w:rPr>
              <w:t>management</w:t>
            </w:r>
            <w:proofErr w:type="spellEnd"/>
            <w:r w:rsidRPr="006825DE">
              <w:rPr>
                <w:rFonts w:ascii="Times New Roman" w:eastAsia="Arial Unicode MS" w:hAnsi="Times New Roman" w:cs="Times New Roman"/>
                <w:lang w:val="lt-LT"/>
              </w:rPr>
              <w:t xml:space="preserve"> </w:t>
            </w:r>
            <w:proofErr w:type="spellStart"/>
            <w:r w:rsidRPr="006825DE">
              <w:rPr>
                <w:rFonts w:ascii="Times New Roman" w:eastAsia="Arial Unicode MS" w:hAnsi="Times New Roman" w:cs="Times New Roman"/>
                <w:lang w:val="lt-LT"/>
              </w:rPr>
              <w:t>port</w:t>
            </w:r>
            <w:proofErr w:type="spellEnd"/>
            <w:r w:rsidRPr="006825DE">
              <w:rPr>
                <w:rFonts w:ascii="Times New Roman" w:eastAsia="Arial Unicode MS" w:hAnsi="Times New Roman" w:cs="Times New Roman"/>
                <w:lang w:val="lt-LT"/>
              </w:rPr>
              <w:t>).</w:t>
            </w:r>
          </w:p>
          <w:p w14:paraId="04C78479" w14:textId="77777777" w:rsidR="006825DE" w:rsidRPr="006825DE" w:rsidRDefault="006825DE" w:rsidP="006825DE">
            <w:pPr>
              <w:numPr>
                <w:ilvl w:val="0"/>
                <w:numId w:val="12"/>
              </w:numPr>
              <w:ind w:left="318"/>
              <w:contextualSpacing/>
              <w:jc w:val="both"/>
              <w:rPr>
                <w:rFonts w:ascii="Times New Roman" w:eastAsia="Arial Unicode MS" w:hAnsi="Times New Roman" w:cs="Times New Roman"/>
                <w:lang w:val="lt-LT"/>
              </w:rPr>
            </w:pPr>
            <w:r w:rsidRPr="006825DE">
              <w:rPr>
                <w:rFonts w:ascii="Times New Roman" w:eastAsia="Arial Unicode MS" w:hAnsi="Times New Roman" w:cs="Times New Roman"/>
                <w:lang w:val="lt-LT"/>
              </w:rPr>
              <w:t>Saugykla turi būti komplektuojama su ne mažiau kaip 2 vnt. SAS prievadais papildomų diskinių lentynų prijungimui.</w:t>
            </w:r>
          </w:p>
        </w:tc>
        <w:tc>
          <w:tcPr>
            <w:tcW w:w="2986" w:type="dxa"/>
          </w:tcPr>
          <w:p w14:paraId="7531C0AA"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42A33889" w14:textId="77777777" w:rsidTr="00DE1994">
        <w:tc>
          <w:tcPr>
            <w:tcW w:w="567" w:type="dxa"/>
          </w:tcPr>
          <w:p w14:paraId="2A4542E5"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3E241AEA" w14:textId="77777777" w:rsidR="006825DE" w:rsidRPr="006825DE" w:rsidRDefault="006825DE" w:rsidP="006825DE">
            <w:pPr>
              <w:rPr>
                <w:rFonts w:ascii="Times New Roman" w:eastAsia="Arial Unicode MS" w:hAnsi="Times New Roman" w:cs="Times New Roman"/>
                <w:color w:val="FF0000"/>
                <w:lang w:val="lt-LT"/>
              </w:rPr>
            </w:pPr>
            <w:r w:rsidRPr="006825DE">
              <w:rPr>
                <w:rFonts w:ascii="Times New Roman" w:eastAsia="Arial Unicode MS" w:hAnsi="Times New Roman" w:cs="Times New Roman"/>
                <w:bCs/>
                <w:color w:val="000000" w:themeColor="text1"/>
                <w:lang w:val="lt-LT"/>
              </w:rPr>
              <w:t>Papildomas funkcionalumas</w:t>
            </w:r>
          </w:p>
        </w:tc>
        <w:tc>
          <w:tcPr>
            <w:tcW w:w="4523" w:type="dxa"/>
          </w:tcPr>
          <w:p w14:paraId="0A29670A" w14:textId="77777777" w:rsidR="006825DE" w:rsidRPr="006825DE" w:rsidRDefault="006825DE" w:rsidP="006825DE">
            <w:pPr>
              <w:numPr>
                <w:ilvl w:val="0"/>
                <w:numId w:val="11"/>
              </w:numPr>
              <w:ind w:left="318"/>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Saugykla turi galėti automatiškai paskirstyti tarnybinei stočiai skirto virtualaus disko blokus tarp skirtingos greitaveikos fizinių diskų, priklausomai nuo apkrovimo (angl. </w:t>
            </w:r>
            <w:proofErr w:type="spellStart"/>
            <w:r w:rsidRPr="006825DE">
              <w:rPr>
                <w:rFonts w:ascii="Times New Roman" w:eastAsia="Arial Unicode MS" w:hAnsi="Times New Roman" w:cs="Times New Roman"/>
                <w:color w:val="000000" w:themeColor="text1"/>
                <w:lang w:val="lt-LT"/>
              </w:rPr>
              <w:t>tiering</w:t>
            </w:r>
            <w:proofErr w:type="spellEnd"/>
            <w:r w:rsidRPr="006825DE">
              <w:rPr>
                <w:rFonts w:ascii="Times New Roman" w:eastAsia="Arial Unicode MS" w:hAnsi="Times New Roman" w:cs="Times New Roman"/>
                <w:color w:val="000000" w:themeColor="text1"/>
                <w:lang w:val="lt-LT"/>
              </w:rPr>
              <w:t>).</w:t>
            </w:r>
          </w:p>
          <w:p w14:paraId="7162B0EA" w14:textId="77777777" w:rsidR="006825DE" w:rsidRPr="006825DE" w:rsidRDefault="006825DE" w:rsidP="006825DE">
            <w:pPr>
              <w:numPr>
                <w:ilvl w:val="0"/>
                <w:numId w:val="11"/>
              </w:numPr>
              <w:ind w:left="318"/>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Automatinis duomenų paskirstymas gali būti vykdomas ne mažiau kaip tarp trijų skirtingų tipo diskų.</w:t>
            </w:r>
          </w:p>
          <w:p w14:paraId="7229E961" w14:textId="77777777" w:rsidR="006825DE" w:rsidRPr="006825DE" w:rsidRDefault="006825DE" w:rsidP="006825DE">
            <w:pPr>
              <w:numPr>
                <w:ilvl w:val="0"/>
                <w:numId w:val="11"/>
              </w:numPr>
              <w:ind w:left="318"/>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Turi leisti kurti loginius diskus ir logines saugyklas, didesnes nei yra laisvos diskinės vietos, dalintis nepanaudota diskine vieta tarp loginių diskų ir loginių saugyklų (angl. </w:t>
            </w:r>
            <w:proofErr w:type="spellStart"/>
            <w:r w:rsidRPr="006825DE">
              <w:rPr>
                <w:rFonts w:ascii="Times New Roman" w:eastAsia="Arial Unicode MS" w:hAnsi="Times New Roman" w:cs="Times New Roman"/>
                <w:color w:val="000000" w:themeColor="text1"/>
                <w:lang w:val="lt-LT"/>
              </w:rPr>
              <w:t>Thin</w:t>
            </w:r>
            <w:proofErr w:type="spellEnd"/>
            <w:r w:rsidRPr="006825DE">
              <w:rPr>
                <w:rFonts w:ascii="Times New Roman" w:eastAsia="Arial Unicode MS" w:hAnsi="Times New Roman" w:cs="Times New Roman"/>
                <w:color w:val="000000" w:themeColor="text1"/>
                <w:lang w:val="lt-LT"/>
              </w:rPr>
              <w:t xml:space="preserve"> </w:t>
            </w:r>
            <w:proofErr w:type="spellStart"/>
            <w:r w:rsidRPr="006825DE">
              <w:rPr>
                <w:rFonts w:ascii="Times New Roman" w:eastAsia="Arial Unicode MS" w:hAnsi="Times New Roman" w:cs="Times New Roman"/>
                <w:color w:val="000000" w:themeColor="text1"/>
                <w:lang w:val="lt-LT"/>
              </w:rPr>
              <w:t>provisioning</w:t>
            </w:r>
            <w:proofErr w:type="spellEnd"/>
            <w:r w:rsidRPr="006825DE">
              <w:rPr>
                <w:rFonts w:ascii="Times New Roman" w:eastAsia="Arial Unicode MS" w:hAnsi="Times New Roman" w:cs="Times New Roman"/>
                <w:color w:val="000000" w:themeColor="text1"/>
                <w:lang w:val="lt-LT"/>
              </w:rPr>
              <w:t>). Turi būti pateikta šios funkcijos licencija visai pasiūlytai saugyklos talpai.</w:t>
            </w:r>
          </w:p>
          <w:p w14:paraId="4CEB2F7D" w14:textId="77777777" w:rsidR="006825DE" w:rsidRPr="006825DE" w:rsidRDefault="006825DE" w:rsidP="006825DE">
            <w:pPr>
              <w:numPr>
                <w:ilvl w:val="0"/>
                <w:numId w:val="11"/>
              </w:numPr>
              <w:ind w:left="318"/>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Turi leisti naudoti SSD tipo diskus kaip </w:t>
            </w:r>
            <w:proofErr w:type="spellStart"/>
            <w:r w:rsidRPr="006825DE">
              <w:rPr>
                <w:rFonts w:ascii="Times New Roman" w:eastAsia="Arial Unicode MS" w:hAnsi="Times New Roman" w:cs="Times New Roman"/>
                <w:color w:val="000000" w:themeColor="text1"/>
                <w:lang w:val="lt-LT"/>
              </w:rPr>
              <w:t>spartinančiają</w:t>
            </w:r>
            <w:proofErr w:type="spellEnd"/>
            <w:r w:rsidRPr="006825DE">
              <w:rPr>
                <w:rFonts w:ascii="Times New Roman" w:eastAsia="Arial Unicode MS" w:hAnsi="Times New Roman" w:cs="Times New Roman"/>
                <w:color w:val="000000" w:themeColor="text1"/>
                <w:lang w:val="lt-LT"/>
              </w:rPr>
              <w:t xml:space="preserve"> atmintį (angl. </w:t>
            </w:r>
            <w:proofErr w:type="spellStart"/>
            <w:r w:rsidRPr="006825DE">
              <w:rPr>
                <w:rFonts w:ascii="Times New Roman" w:eastAsia="Arial Unicode MS" w:hAnsi="Times New Roman" w:cs="Times New Roman"/>
                <w:color w:val="000000" w:themeColor="text1"/>
                <w:lang w:val="lt-LT"/>
              </w:rPr>
              <w:t>cache</w:t>
            </w:r>
            <w:proofErr w:type="spellEnd"/>
            <w:r w:rsidRPr="006825DE">
              <w:rPr>
                <w:rFonts w:ascii="Times New Roman" w:eastAsia="Arial Unicode MS" w:hAnsi="Times New Roman" w:cs="Times New Roman"/>
                <w:color w:val="000000" w:themeColor="text1"/>
                <w:lang w:val="lt-LT"/>
              </w:rPr>
              <w:t>).</w:t>
            </w:r>
          </w:p>
          <w:p w14:paraId="7589B4FC" w14:textId="77777777" w:rsidR="006825DE" w:rsidRPr="006825DE" w:rsidRDefault="006825DE" w:rsidP="006825DE">
            <w:pPr>
              <w:numPr>
                <w:ilvl w:val="0"/>
                <w:numId w:val="11"/>
              </w:numPr>
              <w:ind w:left="318"/>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Saugykla turi užtikrinti pilną pasirinkto virtualaus disko duomenų kopijos ir momentinės kopijos padarymą (angl. </w:t>
            </w:r>
            <w:proofErr w:type="spellStart"/>
            <w:r w:rsidRPr="006825DE">
              <w:rPr>
                <w:rFonts w:ascii="Times New Roman" w:eastAsia="Arial Unicode MS" w:hAnsi="Times New Roman" w:cs="Times New Roman"/>
                <w:color w:val="000000" w:themeColor="text1"/>
                <w:lang w:val="lt-LT"/>
              </w:rPr>
              <w:t>snapshot</w:t>
            </w:r>
            <w:proofErr w:type="spellEnd"/>
            <w:r w:rsidRPr="006825DE">
              <w:rPr>
                <w:rFonts w:ascii="Times New Roman" w:eastAsia="Arial Unicode MS" w:hAnsi="Times New Roman" w:cs="Times New Roman"/>
                <w:color w:val="000000" w:themeColor="text1"/>
                <w:lang w:val="lt-LT"/>
              </w:rPr>
              <w:t>). Turi būti pateikta licencija, leidžianti sukurti ne mažiau kaip 512 vnt. momentinių kopijų.</w:t>
            </w:r>
          </w:p>
        </w:tc>
        <w:tc>
          <w:tcPr>
            <w:tcW w:w="2986" w:type="dxa"/>
          </w:tcPr>
          <w:p w14:paraId="3EF11AF0"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6E337868" w14:textId="77777777" w:rsidTr="00DE1994">
        <w:tc>
          <w:tcPr>
            <w:tcW w:w="567" w:type="dxa"/>
          </w:tcPr>
          <w:p w14:paraId="0ABCC753" w14:textId="77777777" w:rsidR="006825DE" w:rsidRPr="006825DE" w:rsidRDefault="006825DE" w:rsidP="006825DE">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07376FAE" w14:textId="77777777" w:rsidR="006825DE" w:rsidRPr="006825DE" w:rsidRDefault="006825DE" w:rsidP="006825DE">
            <w:pPr>
              <w:rPr>
                <w:rFonts w:ascii="Times New Roman" w:eastAsia="Arial Unicode MS" w:hAnsi="Times New Roman" w:cs="Times New Roman"/>
                <w:bCs/>
                <w:color w:val="000000" w:themeColor="text1"/>
                <w:lang w:val="lt-LT"/>
              </w:rPr>
            </w:pPr>
            <w:r w:rsidRPr="006825DE">
              <w:rPr>
                <w:rFonts w:ascii="Times New Roman" w:eastAsia="Arial Unicode MS" w:hAnsi="Times New Roman" w:cs="Times New Roman"/>
                <w:bCs/>
                <w:color w:val="000000" w:themeColor="text1"/>
                <w:lang w:val="lt-LT"/>
              </w:rPr>
              <w:t>Valdymas ir stebėjimas</w:t>
            </w:r>
          </w:p>
        </w:tc>
        <w:tc>
          <w:tcPr>
            <w:tcW w:w="4523" w:type="dxa"/>
          </w:tcPr>
          <w:p w14:paraId="74C42659"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Saugykla turi turėti interaktyvią administratoriaus grafinę sąsają (angl. </w:t>
            </w:r>
            <w:proofErr w:type="spellStart"/>
            <w:r w:rsidRPr="006825DE">
              <w:rPr>
                <w:rFonts w:ascii="Times New Roman" w:eastAsia="Arial Unicode MS" w:hAnsi="Times New Roman" w:cs="Times New Roman"/>
                <w:color w:val="000000" w:themeColor="text1"/>
                <w:lang w:val="lt-LT"/>
              </w:rPr>
              <w:t>graphical</w:t>
            </w:r>
            <w:proofErr w:type="spellEnd"/>
            <w:r w:rsidRPr="006825DE">
              <w:rPr>
                <w:rFonts w:ascii="Times New Roman" w:eastAsia="Arial Unicode MS" w:hAnsi="Times New Roman" w:cs="Times New Roman"/>
                <w:color w:val="000000" w:themeColor="text1"/>
                <w:lang w:val="lt-LT"/>
              </w:rPr>
              <w:t xml:space="preserve"> </w:t>
            </w:r>
            <w:proofErr w:type="spellStart"/>
            <w:r w:rsidRPr="006825DE">
              <w:rPr>
                <w:rFonts w:ascii="Times New Roman" w:eastAsia="Arial Unicode MS" w:hAnsi="Times New Roman" w:cs="Times New Roman"/>
                <w:color w:val="000000" w:themeColor="text1"/>
                <w:lang w:val="lt-LT"/>
              </w:rPr>
              <w:t>user</w:t>
            </w:r>
            <w:proofErr w:type="spellEnd"/>
            <w:r w:rsidRPr="006825DE">
              <w:rPr>
                <w:rFonts w:ascii="Times New Roman" w:eastAsia="Arial Unicode MS" w:hAnsi="Times New Roman" w:cs="Times New Roman"/>
                <w:color w:val="000000" w:themeColor="text1"/>
                <w:lang w:val="lt-LT"/>
              </w:rPr>
              <w:t xml:space="preserve"> </w:t>
            </w:r>
            <w:proofErr w:type="spellStart"/>
            <w:r w:rsidRPr="006825DE">
              <w:rPr>
                <w:rFonts w:ascii="Times New Roman" w:eastAsia="Arial Unicode MS" w:hAnsi="Times New Roman" w:cs="Times New Roman"/>
                <w:color w:val="000000" w:themeColor="text1"/>
                <w:lang w:val="lt-LT"/>
              </w:rPr>
              <w:t>interface</w:t>
            </w:r>
            <w:proofErr w:type="spellEnd"/>
            <w:r w:rsidRPr="006825DE">
              <w:rPr>
                <w:rFonts w:ascii="Times New Roman" w:eastAsia="Arial Unicode MS" w:hAnsi="Times New Roman" w:cs="Times New Roman"/>
                <w:color w:val="000000" w:themeColor="text1"/>
                <w:lang w:val="lt-LT"/>
              </w:rPr>
              <w:t>), pasiekiamą per interneto naršyklę, kurioje būtų galima stebėti saugyklos statusą, greitaveiką, parametrus, klaidas ir incidentus, generuoti istorines ataskaitas.</w:t>
            </w:r>
          </w:p>
          <w:p w14:paraId="240010C1"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Turi leisti nuotolinį saugyklos sisteminės programinės įrangos (angl. </w:t>
            </w:r>
            <w:proofErr w:type="spellStart"/>
            <w:r w:rsidRPr="006825DE">
              <w:rPr>
                <w:rFonts w:ascii="Times New Roman" w:eastAsia="Arial Unicode MS" w:hAnsi="Times New Roman" w:cs="Times New Roman"/>
                <w:color w:val="000000" w:themeColor="text1"/>
                <w:lang w:val="lt-LT"/>
              </w:rPr>
              <w:t>firmware</w:t>
            </w:r>
            <w:proofErr w:type="spellEnd"/>
            <w:r w:rsidRPr="006825DE">
              <w:rPr>
                <w:rFonts w:ascii="Times New Roman" w:eastAsia="Arial Unicode MS" w:hAnsi="Times New Roman" w:cs="Times New Roman"/>
                <w:color w:val="000000" w:themeColor="text1"/>
                <w:lang w:val="lt-LT"/>
              </w:rPr>
              <w:t>) atnaujinimą.</w:t>
            </w:r>
          </w:p>
          <w:p w14:paraId="318F8FA9"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Turi būti aparatinės dalies temperatūros, CPU, operatyvinės atminties, vidinių diskų būklės stebėjimas ir automatinis pranešimų siuntimas administratoriui.</w:t>
            </w:r>
          </w:p>
          <w:p w14:paraId="6B870E2C"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Turi būti nuotolinis saugyklos įjungimas ir išjungimas.</w:t>
            </w:r>
          </w:p>
        </w:tc>
        <w:tc>
          <w:tcPr>
            <w:tcW w:w="2986" w:type="dxa"/>
          </w:tcPr>
          <w:p w14:paraId="3737AEA3"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379CCEC4" w14:textId="77777777" w:rsidTr="00DE1994">
        <w:tc>
          <w:tcPr>
            <w:tcW w:w="567" w:type="dxa"/>
          </w:tcPr>
          <w:p w14:paraId="479F1BC7" w14:textId="77777777" w:rsidR="006825DE" w:rsidRPr="006825DE" w:rsidRDefault="006825DE" w:rsidP="006825DE">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3DF96DA5" w14:textId="77777777" w:rsidR="006825DE" w:rsidRPr="006825DE" w:rsidRDefault="006825DE" w:rsidP="006825DE">
            <w:pPr>
              <w:rPr>
                <w:rFonts w:ascii="Times New Roman" w:eastAsia="Arial Unicode MS" w:hAnsi="Times New Roman" w:cs="Times New Roman"/>
                <w:bCs/>
                <w:color w:val="000000" w:themeColor="text1"/>
                <w:lang w:val="lt-LT"/>
              </w:rPr>
            </w:pPr>
            <w:r w:rsidRPr="006825DE">
              <w:rPr>
                <w:rFonts w:ascii="Times New Roman" w:eastAsia="Arial Unicode MS" w:hAnsi="Times New Roman" w:cs="Times New Roman"/>
                <w:bCs/>
                <w:color w:val="000000" w:themeColor="text1"/>
                <w:lang w:val="lt-LT"/>
              </w:rPr>
              <w:t>Maitinimo šaltiniai</w:t>
            </w:r>
          </w:p>
        </w:tc>
        <w:tc>
          <w:tcPr>
            <w:tcW w:w="4523" w:type="dxa"/>
          </w:tcPr>
          <w:p w14:paraId="24F0304E"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Turi būti ne mažiau kaip 2 (du) maitinimo šaltiniai, veikiantys 230V ±10%, 50Hz kintamos srovės elektros tinkle. Turi būti galima juos pakeisti nepertraukiant saugyklos darbo.</w:t>
            </w:r>
          </w:p>
        </w:tc>
        <w:tc>
          <w:tcPr>
            <w:tcW w:w="2986" w:type="dxa"/>
          </w:tcPr>
          <w:p w14:paraId="2D79E040"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33565133" w14:textId="77777777" w:rsidTr="00DE1994">
        <w:tc>
          <w:tcPr>
            <w:tcW w:w="567" w:type="dxa"/>
          </w:tcPr>
          <w:p w14:paraId="15B5150A" w14:textId="77777777" w:rsidR="006825DE" w:rsidRPr="006825DE" w:rsidRDefault="006825DE" w:rsidP="006825DE">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5EF4E052" w14:textId="77777777" w:rsidR="006825DE" w:rsidRPr="006825DE" w:rsidRDefault="006825DE" w:rsidP="006825DE">
            <w:pPr>
              <w:rPr>
                <w:rFonts w:ascii="Times New Roman" w:eastAsia="Arial Unicode MS" w:hAnsi="Times New Roman" w:cs="Times New Roman"/>
                <w:bCs/>
                <w:color w:val="000000" w:themeColor="text1"/>
                <w:lang w:val="lt-LT"/>
              </w:rPr>
            </w:pPr>
            <w:r w:rsidRPr="006825DE">
              <w:rPr>
                <w:rFonts w:ascii="Times New Roman" w:eastAsia="Arial Unicode MS" w:hAnsi="Times New Roman" w:cs="Times New Roman"/>
                <w:color w:val="000000" w:themeColor="text1"/>
                <w:lang w:val="lt-LT"/>
              </w:rPr>
              <w:t>Techninės įrangos garantinis aptarnavimas</w:t>
            </w:r>
          </w:p>
        </w:tc>
        <w:tc>
          <w:tcPr>
            <w:tcW w:w="4523" w:type="dxa"/>
          </w:tcPr>
          <w:p w14:paraId="734E92C3"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 xml:space="preserve">Visa siūloma įranga privalo būti nauja ir nenaudota. Įranga turi būti teikiama su ne trumpesne kaip </w:t>
            </w:r>
            <w:r w:rsidRPr="006825DE">
              <w:rPr>
                <w:rFonts w:ascii="Times New Roman" w:eastAsia="Arial Unicode MS" w:hAnsi="Times New Roman" w:cs="Times New Roman"/>
                <w:b/>
                <w:bCs/>
                <w:color w:val="000000" w:themeColor="text1"/>
                <w:lang w:val="lt-LT"/>
              </w:rPr>
              <w:t>5 metų gamintojo garantija</w:t>
            </w:r>
            <w:r w:rsidRPr="006825DE">
              <w:rPr>
                <w:rFonts w:ascii="Times New Roman" w:eastAsia="Arial Unicode MS" w:hAnsi="Times New Roman" w:cs="Times New Roman"/>
                <w:color w:val="000000" w:themeColor="text1"/>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w:t>
            </w:r>
            <w:r w:rsidRPr="006825DE">
              <w:rPr>
                <w:rFonts w:ascii="Times New Roman" w:eastAsia="Arial Unicode MS" w:hAnsi="Times New Roman" w:cs="Times New Roman"/>
                <w:color w:val="000000" w:themeColor="text1"/>
                <w:lang w:val="lt-LT"/>
              </w:rPr>
              <w:lastRenderedPageBreak/>
              <w:t xml:space="preserve">programinės įrangos atnaujinimai. Reikalaujamos 5 metų garantijos ir aptarnavimo lygio atitiktis įrodoma vienu iš dokumentų: (a) gamintojo katalogu ar produkto specifikacija; (b) gamintojo suteikto paslaugos kodo įtraukimu į pasiūlymo komplektuojamų komponentų sąrašą (BOM); (c) gamintojo arba jo autorizuoto distributoriaus </w:t>
            </w:r>
            <w:proofErr w:type="spellStart"/>
            <w:r w:rsidRPr="006825DE">
              <w:rPr>
                <w:rFonts w:ascii="Times New Roman" w:eastAsia="Arial Unicode MS" w:hAnsi="Times New Roman" w:cs="Times New Roman"/>
                <w:i/>
                <w:iCs/>
                <w:color w:val="000000" w:themeColor="text1"/>
                <w:lang w:val="lt-LT"/>
              </w:rPr>
              <w:t>service</w:t>
            </w:r>
            <w:proofErr w:type="spellEnd"/>
            <w:r w:rsidRPr="006825DE">
              <w:rPr>
                <w:rFonts w:ascii="Times New Roman" w:eastAsia="Arial Unicode MS" w:hAnsi="Times New Roman" w:cs="Times New Roman"/>
                <w:i/>
                <w:iCs/>
                <w:color w:val="000000" w:themeColor="text1"/>
                <w:lang w:val="lt-LT"/>
              </w:rPr>
              <w:t xml:space="preserve"> </w:t>
            </w:r>
            <w:proofErr w:type="spellStart"/>
            <w:r w:rsidRPr="006825DE">
              <w:rPr>
                <w:rFonts w:ascii="Times New Roman" w:eastAsia="Arial Unicode MS" w:hAnsi="Times New Roman" w:cs="Times New Roman"/>
                <w:i/>
                <w:iCs/>
                <w:color w:val="000000" w:themeColor="text1"/>
                <w:lang w:val="lt-LT"/>
              </w:rPr>
              <w:t>entitlement</w:t>
            </w:r>
            <w:proofErr w:type="spellEnd"/>
            <w:r w:rsidRPr="006825DE">
              <w:rPr>
                <w:rFonts w:ascii="Times New Roman" w:eastAsia="Arial Unicode MS" w:hAnsi="Times New Roman" w:cs="Times New Roman"/>
                <w:color w:val="000000" w:themeColor="text1"/>
                <w:lang w:val="lt-LT"/>
              </w:rPr>
              <w:t xml:space="preserve"> patvirtinimu.“</w:t>
            </w:r>
          </w:p>
        </w:tc>
        <w:tc>
          <w:tcPr>
            <w:tcW w:w="2986" w:type="dxa"/>
          </w:tcPr>
          <w:p w14:paraId="28612F0A"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5DDE1B14" w14:textId="77777777" w:rsidTr="00DE1994">
        <w:tc>
          <w:tcPr>
            <w:tcW w:w="567" w:type="dxa"/>
          </w:tcPr>
          <w:p w14:paraId="1175DEB5" w14:textId="77777777" w:rsidR="006825DE" w:rsidRPr="006825DE" w:rsidRDefault="006825DE" w:rsidP="006825DE">
            <w:pPr>
              <w:numPr>
                <w:ilvl w:val="0"/>
                <w:numId w:val="10"/>
              </w:numPr>
              <w:suppressAutoHyphens/>
              <w:jc w:val="center"/>
              <w:rPr>
                <w:rFonts w:ascii="Times New Roman" w:eastAsia="Arial Unicode MS" w:hAnsi="Times New Roman" w:cs="Times New Roman"/>
                <w:color w:val="000000" w:themeColor="text1"/>
                <w:lang w:val="lt-LT"/>
              </w:rPr>
            </w:pPr>
          </w:p>
        </w:tc>
        <w:tc>
          <w:tcPr>
            <w:tcW w:w="2123" w:type="dxa"/>
          </w:tcPr>
          <w:p w14:paraId="71ED7CAC" w14:textId="77777777" w:rsidR="006825DE" w:rsidRPr="006825DE" w:rsidRDefault="006825DE" w:rsidP="006825DE">
            <w:pPr>
              <w:rPr>
                <w:rFonts w:ascii="Times New Roman" w:eastAsia="Arial Unicode MS" w:hAnsi="Times New Roman" w:cs="Times New Roman"/>
                <w:bCs/>
                <w:color w:val="000000" w:themeColor="text1"/>
                <w:lang w:val="lt-LT"/>
              </w:rPr>
            </w:pPr>
            <w:r w:rsidRPr="006825DE">
              <w:rPr>
                <w:rFonts w:ascii="Times New Roman" w:eastAsia="Arial Unicode MS" w:hAnsi="Times New Roman" w:cs="Times New Roman"/>
                <w:color w:val="000000" w:themeColor="text1"/>
                <w:lang w:val="lt-LT"/>
              </w:rPr>
              <w:t>Surinkimas ir komplektacija</w:t>
            </w:r>
          </w:p>
        </w:tc>
        <w:tc>
          <w:tcPr>
            <w:tcW w:w="4523" w:type="dxa"/>
          </w:tcPr>
          <w:p w14:paraId="3ED4D828" w14:textId="77777777" w:rsidR="006825DE" w:rsidRPr="006825DE" w:rsidRDefault="006825DE" w:rsidP="006825DE">
            <w:pPr>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Visos komplektuojančios dalys (procesoriai, atmintis, diskai, valdymo programinė įranga ir kt.) privalo būti komplektuojami saugyklos gamintojo ir pažymėti gamintojo prekės ženklais.</w:t>
            </w:r>
          </w:p>
        </w:tc>
        <w:tc>
          <w:tcPr>
            <w:tcW w:w="2986" w:type="dxa"/>
          </w:tcPr>
          <w:p w14:paraId="0675522C" w14:textId="77777777" w:rsidR="006825DE" w:rsidRPr="006825DE" w:rsidRDefault="006825DE" w:rsidP="006825DE">
            <w:pPr>
              <w:jc w:val="both"/>
              <w:rPr>
                <w:rFonts w:ascii="Times New Roman" w:eastAsia="Arial Unicode MS" w:hAnsi="Times New Roman" w:cs="Times New Roman"/>
                <w:lang w:val="lt-LT"/>
              </w:rPr>
            </w:pPr>
          </w:p>
        </w:tc>
      </w:tr>
      <w:tr w:rsidR="006825DE" w:rsidRPr="006825DE" w14:paraId="4FC9E233" w14:textId="77777777" w:rsidTr="00DE1994">
        <w:tc>
          <w:tcPr>
            <w:tcW w:w="567" w:type="dxa"/>
          </w:tcPr>
          <w:p w14:paraId="2CC1B7D7" w14:textId="77777777" w:rsidR="006825DE" w:rsidRPr="006825DE" w:rsidRDefault="006825DE" w:rsidP="006825DE">
            <w:pPr>
              <w:numPr>
                <w:ilvl w:val="0"/>
                <w:numId w:val="10"/>
              </w:numPr>
              <w:suppressAutoHyphens/>
              <w:jc w:val="center"/>
              <w:rPr>
                <w:rFonts w:ascii="Times New Roman" w:eastAsia="Arial Unicode MS" w:hAnsi="Times New Roman" w:cs="Times New Roman"/>
                <w:lang w:val="lt-LT"/>
              </w:rPr>
            </w:pPr>
          </w:p>
        </w:tc>
        <w:tc>
          <w:tcPr>
            <w:tcW w:w="2123" w:type="dxa"/>
          </w:tcPr>
          <w:p w14:paraId="1EB68A53"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color w:val="000000" w:themeColor="text1"/>
                <w:lang w:val="lt-LT"/>
              </w:rPr>
              <w:t>Techninės įrangos diegimas ir montavimas</w:t>
            </w:r>
          </w:p>
        </w:tc>
        <w:tc>
          <w:tcPr>
            <w:tcW w:w="4523" w:type="dxa"/>
          </w:tcPr>
          <w:p w14:paraId="5BE5561C" w14:textId="77777777" w:rsidR="006825DE" w:rsidRPr="006825DE" w:rsidRDefault="006825DE" w:rsidP="006825DE">
            <w:pPr>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Tiekėjas turės atlikti šiuos siūlomos techninės įrangos diegimo ir montavimo darbus:</w:t>
            </w:r>
          </w:p>
          <w:p w14:paraId="082566B6"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išpakuoti patiektą įrangą ir patikrinti ar nėra pažeidimų, atsiradusių, transportuojant įrangą;</w:t>
            </w:r>
          </w:p>
          <w:p w14:paraId="1DE2153B"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sumontuoti įrangą į tarnybinių stočių spintą;</w:t>
            </w:r>
          </w:p>
          <w:p w14:paraId="05554C5B"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atlikti visus reikalingus kabelių sujungimus;</w:t>
            </w:r>
          </w:p>
          <w:p w14:paraId="345F0352"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prijungti maitinimo kabelius prie montuojamos įrangos;</w:t>
            </w:r>
          </w:p>
          <w:p w14:paraId="3C0F2679"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atlikti kabelių sutvarkymo darbus, išlaikydamas lengvą priėjimą prie montuojamos įrangos;</w:t>
            </w:r>
          </w:p>
          <w:p w14:paraId="2C43C6F3" w14:textId="77777777" w:rsidR="006825DE" w:rsidRPr="006825DE" w:rsidRDefault="006825DE" w:rsidP="006825DE">
            <w:pPr>
              <w:numPr>
                <w:ilvl w:val="0"/>
                <w:numId w:val="6"/>
              </w:numPr>
              <w:ind w:left="460"/>
              <w:contextualSpacing/>
              <w:jc w:val="both"/>
              <w:rPr>
                <w:rFonts w:ascii="Times New Roman" w:eastAsia="Arial Unicode MS" w:hAnsi="Times New Roman" w:cs="Times New Roman"/>
                <w:color w:val="000000" w:themeColor="text1"/>
                <w:lang w:val="lt-LT"/>
              </w:rPr>
            </w:pPr>
            <w:r w:rsidRPr="006825DE">
              <w:rPr>
                <w:rFonts w:ascii="Times New Roman" w:eastAsia="Arial Unicode MS" w:hAnsi="Times New Roman" w:cs="Times New Roman"/>
                <w:color w:val="000000" w:themeColor="text1"/>
                <w:lang w:val="lt-LT"/>
              </w:rPr>
              <w:t>sukonfigūruoti nuotolinio valdymo posistemę.</w:t>
            </w:r>
          </w:p>
        </w:tc>
        <w:tc>
          <w:tcPr>
            <w:tcW w:w="2986" w:type="dxa"/>
          </w:tcPr>
          <w:p w14:paraId="3F342DB2" w14:textId="77777777" w:rsidR="006825DE" w:rsidRPr="006825DE" w:rsidRDefault="006825DE" w:rsidP="006825DE">
            <w:pPr>
              <w:jc w:val="both"/>
              <w:rPr>
                <w:rFonts w:ascii="Times New Roman" w:eastAsia="Arial Unicode MS" w:hAnsi="Times New Roman" w:cs="Times New Roman"/>
                <w:lang w:val="lt-LT"/>
              </w:rPr>
            </w:pPr>
          </w:p>
        </w:tc>
      </w:tr>
    </w:tbl>
    <w:p w14:paraId="0EF7A4E2" w14:textId="77777777" w:rsidR="006825DE" w:rsidRPr="006825DE" w:rsidRDefault="006825DE" w:rsidP="006825DE">
      <w:pPr>
        <w:rPr>
          <w:rFonts w:eastAsia="Arial Unicode MS"/>
          <w:sz w:val="22"/>
          <w:szCs w:val="22"/>
        </w:rPr>
      </w:pPr>
    </w:p>
    <w:p w14:paraId="4D7D2A39" w14:textId="77777777" w:rsidR="006825DE" w:rsidRPr="006825DE" w:rsidRDefault="006825DE" w:rsidP="006825DE">
      <w:pPr>
        <w:jc w:val="center"/>
        <w:rPr>
          <w:rFonts w:eastAsia="Arial Unicode MS"/>
          <w:b/>
          <w:bCs/>
          <w:sz w:val="22"/>
          <w:szCs w:val="22"/>
        </w:rPr>
      </w:pPr>
      <w:r w:rsidRPr="006825DE">
        <w:rPr>
          <w:rFonts w:eastAsia="Arial Unicode MS"/>
          <w:b/>
          <w:bCs/>
          <w:sz w:val="22"/>
          <w:szCs w:val="22"/>
        </w:rPr>
        <w:t>Aplinkosauginiai reikalavimai</w:t>
      </w:r>
    </w:p>
    <w:p w14:paraId="55C9A86B" w14:textId="77777777" w:rsidR="006825DE" w:rsidRPr="006825DE" w:rsidRDefault="006825DE" w:rsidP="006825DE">
      <w:pPr>
        <w:rPr>
          <w:rFonts w:eastAsia="Arial Unicode MS"/>
          <w:sz w:val="22"/>
          <w:szCs w:val="22"/>
        </w:rPr>
      </w:pPr>
    </w:p>
    <w:tbl>
      <w:tblPr>
        <w:tblStyle w:val="TableGrid3"/>
        <w:tblW w:w="0" w:type="auto"/>
        <w:tblInd w:w="-572" w:type="dxa"/>
        <w:tblLook w:val="04A0" w:firstRow="1" w:lastRow="0" w:firstColumn="1" w:lastColumn="0" w:noHBand="0" w:noVBand="1"/>
      </w:tblPr>
      <w:tblGrid>
        <w:gridCol w:w="5387"/>
        <w:gridCol w:w="3402"/>
        <w:gridCol w:w="1411"/>
      </w:tblGrid>
      <w:tr w:rsidR="006825DE" w:rsidRPr="006825DE" w14:paraId="292CA339" w14:textId="77777777" w:rsidTr="00DE1994">
        <w:tc>
          <w:tcPr>
            <w:tcW w:w="5387" w:type="dxa"/>
            <w:vAlign w:val="center"/>
          </w:tcPr>
          <w:p w14:paraId="344EF74D"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Aplinkosauginiai reikalavimai</w:t>
            </w:r>
          </w:p>
        </w:tc>
        <w:tc>
          <w:tcPr>
            <w:tcW w:w="3402" w:type="dxa"/>
            <w:vAlign w:val="center"/>
          </w:tcPr>
          <w:p w14:paraId="54720410"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Pateikiami dokumentai</w:t>
            </w:r>
          </w:p>
        </w:tc>
        <w:tc>
          <w:tcPr>
            <w:tcW w:w="1411" w:type="dxa"/>
            <w:vAlign w:val="center"/>
          </w:tcPr>
          <w:p w14:paraId="3512B168" w14:textId="77777777" w:rsidR="006825DE" w:rsidRPr="006825DE" w:rsidRDefault="006825DE" w:rsidP="006825DE">
            <w:pPr>
              <w:jc w:val="center"/>
              <w:rPr>
                <w:rFonts w:ascii="Times New Roman" w:eastAsia="Arial Unicode MS" w:hAnsi="Times New Roman" w:cs="Times New Roman"/>
                <w:b/>
                <w:bCs/>
                <w:lang w:val="lt-LT"/>
              </w:rPr>
            </w:pPr>
            <w:r w:rsidRPr="006825DE">
              <w:rPr>
                <w:rFonts w:ascii="Times New Roman" w:eastAsia="Arial Unicode MS" w:hAnsi="Times New Roman" w:cs="Times New Roman"/>
                <w:b/>
                <w:bCs/>
                <w:lang w:val="lt-LT"/>
              </w:rPr>
              <w:t>Nurodyti, kokie dokumentai pateikiami</w:t>
            </w:r>
          </w:p>
        </w:tc>
      </w:tr>
      <w:tr w:rsidR="006825DE" w:rsidRPr="006825DE" w14:paraId="13221905" w14:textId="77777777" w:rsidTr="00DE1994">
        <w:tc>
          <w:tcPr>
            <w:tcW w:w="5387" w:type="dxa"/>
          </w:tcPr>
          <w:p w14:paraId="307E7D47" w14:textId="77777777" w:rsidR="006825DE" w:rsidRPr="006825DE" w:rsidRDefault="006825DE" w:rsidP="006825DE">
            <w:pPr>
              <w:shd w:val="clear" w:color="auto" w:fill="FFFFFF"/>
              <w:rPr>
                <w:rFonts w:ascii="Times New Roman" w:hAnsi="Times New Roman" w:cs="Times New Roman"/>
                <w:color w:val="000000"/>
                <w:shd w:val="clear" w:color="auto" w:fill="FFFFFF"/>
                <w:lang w:val="lt-LT" w:eastAsia="lt-LT"/>
              </w:rPr>
            </w:pPr>
            <w:r w:rsidRPr="006825DE">
              <w:rPr>
                <w:rFonts w:ascii="Times New Roman" w:hAnsi="Times New Roman" w:cs="Times New Roman"/>
                <w:kern w:val="2"/>
                <w:shd w:val="clear" w:color="auto" w:fill="FFFFFF"/>
                <w:lang w:val="lt-LT" w:eastAsia="lt-LT"/>
              </w:rPr>
              <w:t xml:space="preserve">Aplinkosauginiai kriterijai Prekėms nustatomi vadovaujantis </w:t>
            </w:r>
            <w:r w:rsidRPr="006825DE">
              <w:rPr>
                <w:rFonts w:ascii="Times New Roman" w:hAnsi="Times New Roman" w:cs="Times New Roman"/>
                <w:kern w:val="2"/>
                <w:lang w:val="lt-LT" w:eastAsia="lt-LT"/>
              </w:rPr>
              <w:t>Aplinkos apsaugos kriterijų taikymo, vykdant žaliuosius pirkimus, tvarkos aprašo, patvirtintu 2011 m. birželio 28 d. įsakymu D1-508</w:t>
            </w:r>
            <w:r w:rsidRPr="006825DE">
              <w:rPr>
                <w:rFonts w:ascii="Times New Roman" w:hAnsi="Times New Roman" w:cs="Times New Roman"/>
                <w:kern w:val="2"/>
                <w:shd w:val="clear" w:color="auto" w:fill="FFFFFF"/>
                <w:lang w:val="lt-LT" w:eastAsia="lt-LT"/>
              </w:rPr>
              <w:t xml:space="preserve"> „  </w:t>
            </w:r>
            <w:r w:rsidRPr="006825DE">
              <w:rPr>
                <w:rFonts w:ascii="Times New Roman" w:hAnsi="Times New Roman" w:cs="Times New Roman"/>
                <w:i/>
                <w:kern w:val="2"/>
                <w:shd w:val="clear" w:color="auto" w:fill="FFFFFF"/>
                <w:lang w:val="lt-LT" w:eastAsia="lt-LT"/>
              </w:rPr>
              <w:t>(aktuali redakcija 2024-11-01 )</w:t>
            </w:r>
            <w:r w:rsidRPr="006825DE">
              <w:rPr>
                <w:rFonts w:ascii="Times New Roman" w:hAnsi="Times New Roman" w:cs="Times New Roman"/>
                <w:kern w:val="2"/>
                <w:shd w:val="clear" w:color="auto" w:fill="FFFFFF"/>
                <w:lang w:val="lt-LT" w:eastAsia="lt-LT"/>
              </w:rPr>
              <w:t>(toliau – Tvarkos aprašas) 4.1 p.</w:t>
            </w:r>
            <w:r w:rsidRPr="006825DE">
              <w:rPr>
                <w:rFonts w:ascii="Times New Roman" w:hAnsi="Times New Roman" w:cs="Times New Roman"/>
                <w:bCs/>
                <w:bdr w:val="none" w:sz="0" w:space="0" w:color="auto" w:frame="1"/>
                <w:lang w:val="lt-LT" w:eastAsia="lt-LT"/>
              </w:rPr>
              <w:t>:</w:t>
            </w:r>
            <w:r w:rsidRPr="006825DE">
              <w:rPr>
                <w:rFonts w:ascii="Times New Roman" w:hAnsi="Times New Roman" w:cs="Times New Roman"/>
                <w:b/>
                <w:bCs/>
                <w:bdr w:val="none" w:sz="0" w:space="0" w:color="auto" w:frame="1"/>
                <w:lang w:val="lt-LT" w:eastAsia="lt-LT"/>
              </w:rPr>
              <w:t xml:space="preserve"> </w:t>
            </w:r>
            <w:r w:rsidRPr="006825DE">
              <w:rPr>
                <w:rFonts w:ascii="Times New Roman" w:hAnsi="Times New Roman" w:cs="Times New Roman"/>
                <w:color w:val="000000"/>
                <w:shd w:val="clear" w:color="auto" w:fill="FFFFFF"/>
                <w:lang w:val="lt-LT" w:eastAsia="lt-LT"/>
              </w:rPr>
              <w:t xml:space="preserve">yra Produktų, kurių viešiesiems pirkimams ir pirkimams taikytini </w:t>
            </w:r>
            <w:r w:rsidRPr="006825DE">
              <w:rPr>
                <w:rFonts w:ascii="Times New Roman" w:hAnsi="Times New Roman" w:cs="Times New Roman"/>
                <w:b/>
                <w:color w:val="000000"/>
                <w:u w:val="single"/>
                <w:shd w:val="clear" w:color="auto" w:fill="FFFFFF"/>
                <w:lang w:val="lt-LT" w:eastAsia="lt-LT"/>
              </w:rPr>
              <w:t>minimalūs aplinkos apsaugos kriterijai</w:t>
            </w:r>
            <w:r w:rsidRPr="006825DE">
              <w:rPr>
                <w:rFonts w:ascii="Times New Roman" w:hAnsi="Times New Roman" w:cs="Times New Roman"/>
                <w:color w:val="000000"/>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F98CFC6" w14:textId="77777777" w:rsidR="006825DE" w:rsidRPr="006825DE" w:rsidRDefault="006825DE" w:rsidP="006825DE">
            <w:pPr>
              <w:shd w:val="clear" w:color="auto" w:fill="FFFFFF"/>
              <w:rPr>
                <w:rFonts w:ascii="Times New Roman" w:hAnsi="Times New Roman" w:cs="Times New Roman"/>
                <w:b/>
                <w:bCs/>
                <w:bdr w:val="none" w:sz="0" w:space="0" w:color="auto" w:frame="1"/>
                <w:lang w:val="lt-LT" w:eastAsia="lt-LT"/>
              </w:rPr>
            </w:pPr>
            <w:r w:rsidRPr="006825DE">
              <w:rPr>
                <w:rFonts w:ascii="Times New Roman" w:hAnsi="Times New Roman" w:cs="Times New Roman"/>
                <w:color w:val="000000"/>
                <w:shd w:val="clear" w:color="auto" w:fill="FFFFFF"/>
                <w:lang w:val="lt-LT" w:eastAsia="lt-LT"/>
              </w:rPr>
              <w:t xml:space="preserve">Tvarkos aprašo 1 priedo  </w:t>
            </w:r>
            <w:r w:rsidRPr="006825DE">
              <w:rPr>
                <w:rFonts w:ascii="Times New Roman" w:hAnsi="Times New Roman" w:cs="Times New Roman"/>
                <w:color w:val="000000"/>
                <w:lang w:val="lt-LT" w:eastAsia="lt-LT"/>
              </w:rPr>
              <w:t>3 p. Biuro įranga ir buitinė technika.</w:t>
            </w:r>
          </w:p>
          <w:p w14:paraId="2467EDF8" w14:textId="77777777" w:rsidR="006825DE" w:rsidRPr="006825DE" w:rsidRDefault="006825DE" w:rsidP="006825DE">
            <w:pPr>
              <w:shd w:val="clear" w:color="auto" w:fill="FFFFFF"/>
              <w:rPr>
                <w:rFonts w:ascii="Times New Roman" w:hAnsi="Times New Roman" w:cs="Times New Roman"/>
                <w:b/>
                <w:bCs/>
                <w:bdr w:val="none" w:sz="0" w:space="0" w:color="auto" w:frame="1"/>
                <w:lang w:val="lt-LT" w:eastAsia="lt-LT"/>
              </w:rPr>
            </w:pPr>
            <w:r w:rsidRPr="006825DE">
              <w:rPr>
                <w:rFonts w:ascii="Times New Roman" w:hAnsi="Times New Roman" w:cs="Times New Roman"/>
                <w:bCs/>
                <w:bdr w:val="none" w:sz="0" w:space="0" w:color="auto" w:frame="1"/>
                <w:lang w:val="lt-LT" w:eastAsia="lt-LT"/>
              </w:rPr>
              <w:t>Tvarkos aprašo 2  priedo III skyrius</w:t>
            </w:r>
            <w:r w:rsidRPr="006825DE">
              <w:rPr>
                <w:rFonts w:ascii="Times New Roman" w:hAnsi="Times New Roman" w:cs="Times New Roman"/>
                <w:b/>
                <w:bCs/>
                <w:bdr w:val="none" w:sz="0" w:space="0" w:color="auto" w:frame="1"/>
                <w:lang w:val="lt-LT" w:eastAsia="lt-LT"/>
              </w:rPr>
              <w:t xml:space="preserve"> </w:t>
            </w:r>
            <w:r w:rsidRPr="006825DE">
              <w:rPr>
                <w:rFonts w:ascii="Times New Roman" w:hAnsi="Times New Roman" w:cs="Times New Roman"/>
                <w:bCs/>
                <w:bdr w:val="none" w:sz="0" w:space="0" w:color="auto" w:frame="1"/>
                <w:lang w:val="lt-LT" w:eastAsia="lt-LT"/>
              </w:rPr>
              <w:t>„Biuro įranga ir buitinė technika“</w:t>
            </w:r>
            <w:r w:rsidRPr="006825DE">
              <w:rPr>
                <w:rFonts w:ascii="Times New Roman" w:hAnsi="Times New Roman" w:cs="Times New Roman"/>
                <w:b/>
                <w:bCs/>
                <w:bdr w:val="none" w:sz="0" w:space="0" w:color="auto" w:frame="1"/>
                <w:lang w:val="lt-LT" w:eastAsia="lt-LT"/>
              </w:rPr>
              <w:t xml:space="preserve">  </w:t>
            </w:r>
            <w:r w:rsidRPr="006825DE">
              <w:rPr>
                <w:rFonts w:ascii="Times New Roman" w:hAnsi="Times New Roman" w:cs="Times New Roman"/>
                <w:color w:val="000000"/>
                <w:lang w:val="lt-LT" w:eastAsia="lt-LT"/>
              </w:rPr>
              <w:t xml:space="preserve">3 p. </w:t>
            </w:r>
            <w:r w:rsidRPr="006825DE">
              <w:rPr>
                <w:rFonts w:ascii="Times New Roman" w:hAnsi="Times New Roman" w:cs="Times New Roman"/>
                <w:b/>
                <w:color w:val="000000"/>
                <w:lang w:val="lt-LT" w:eastAsia="lt-LT"/>
              </w:rPr>
              <w:t>Biuro įranga</w:t>
            </w:r>
            <w:r w:rsidRPr="006825DE">
              <w:rPr>
                <w:rFonts w:ascii="Times New Roman" w:hAnsi="Times New Roman" w:cs="Times New Roman"/>
                <w:color w:val="000000"/>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w:t>
            </w:r>
            <w:r w:rsidRPr="006825DE">
              <w:rPr>
                <w:rFonts w:ascii="Times New Roman" w:hAnsi="Times New Roman" w:cs="Times New Roman"/>
                <w:color w:val="000000"/>
                <w:lang w:val="lt-LT" w:eastAsia="lt-LT"/>
              </w:rPr>
              <w:lastRenderedPageBreak/>
              <w:t>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221137E" w14:textId="77777777" w:rsidR="006825DE" w:rsidRPr="006825DE" w:rsidRDefault="006825DE" w:rsidP="006825DE">
            <w:pPr>
              <w:shd w:val="clear" w:color="auto" w:fill="FFFFFF"/>
              <w:rPr>
                <w:rFonts w:ascii="Times New Roman" w:hAnsi="Times New Roman" w:cs="Times New Roman"/>
                <w:b/>
                <w:bCs/>
                <w:bdr w:val="none" w:sz="0" w:space="0" w:color="auto" w:frame="1"/>
                <w:lang w:val="lt-LT" w:eastAsia="lt-LT"/>
              </w:rPr>
            </w:pPr>
            <w:r w:rsidRPr="006825DE">
              <w:rPr>
                <w:rFonts w:ascii="Times New Roman" w:hAnsi="Times New Roman" w:cs="Times New Roman"/>
                <w:color w:val="000000"/>
                <w:lang w:val="lt-LT"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6825DE">
              <w:rPr>
                <w:rFonts w:ascii="Times New Roman" w:hAnsi="Times New Roman" w:cs="Times New Roman"/>
                <w:bCs/>
                <w:i/>
                <w:iCs/>
                <w:color w:val="000000"/>
                <w:lang w:val="lt-LT" w:eastAsia="lt-LT"/>
              </w:rPr>
              <w:t>nuo 2026-05-11)</w:t>
            </w:r>
          </w:p>
          <w:p w14:paraId="09F59ECB" w14:textId="77777777" w:rsidR="006825DE" w:rsidRPr="006825DE" w:rsidRDefault="006825DE" w:rsidP="006825DE">
            <w:pPr>
              <w:jc w:val="both"/>
              <w:rPr>
                <w:rFonts w:ascii="Times New Roman" w:hAnsi="Times New Roman" w:cs="Times New Roman"/>
                <w:color w:val="000000"/>
                <w:lang w:val="lt-LT" w:eastAsia="lt-LT"/>
              </w:rPr>
            </w:pPr>
            <w:r w:rsidRPr="006825DE">
              <w:rPr>
                <w:rFonts w:ascii="Times New Roman" w:eastAsia="Arial Unicode MS" w:hAnsi="Times New Roman" w:cs="Times New Roman"/>
                <w:bCs/>
                <w:bdr w:val="none" w:sz="0" w:space="0" w:color="auto" w:frame="1"/>
                <w:lang w:val="lt-LT"/>
              </w:rPr>
              <w:t>15 p.</w:t>
            </w:r>
            <w:r w:rsidRPr="006825DE">
              <w:rPr>
                <w:rFonts w:ascii="Times New Roman" w:eastAsia="Arial Unicode MS" w:hAnsi="Times New Roman" w:cs="Times New Roman"/>
                <w:b/>
                <w:bCs/>
                <w:bdr w:val="none" w:sz="0" w:space="0" w:color="auto" w:frame="1"/>
                <w:lang w:val="lt-LT"/>
              </w:rPr>
              <w:t xml:space="preserve"> Serveriai - </w:t>
            </w:r>
            <w:r w:rsidRPr="006825DE">
              <w:rPr>
                <w:rFonts w:ascii="Times New Roman" w:eastAsia="Arial Unicode MS" w:hAnsi="Times New Roman" w:cs="Times New Roman"/>
                <w:color w:val="000000"/>
                <w:lang w:val="lt-LT"/>
              </w:rPr>
              <w:t>Teisės aktas, nustatantis energijos vartojimo efektyvumo reikalavimus</w:t>
            </w:r>
            <w:r w:rsidRPr="006825DE">
              <w:rPr>
                <w:rFonts w:ascii="Times New Roman" w:hAnsi="Times New Roman" w:cs="Times New Roman"/>
                <w:color w:val="000000"/>
                <w:lang w:val="lt-LT" w:eastAsia="lt-LT"/>
              </w:rPr>
              <w:t xml:space="preserve">: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w:t>
            </w:r>
            <w:r w:rsidRPr="006825DE">
              <w:rPr>
                <w:rFonts w:ascii="Times New Roman" w:hAnsi="Times New Roman" w:cs="Times New Roman"/>
                <w:b/>
                <w:bCs/>
                <w:color w:val="000000"/>
                <w:lang w:val="lt-LT" w:eastAsia="lt-LT"/>
              </w:rPr>
              <w:t>serveriams ir duomenų saugojimo gaminiams</w:t>
            </w:r>
            <w:r w:rsidRPr="006825DE">
              <w:rPr>
                <w:rFonts w:ascii="Times New Roman" w:hAnsi="Times New Roman" w:cs="Times New Roman"/>
                <w:color w:val="000000"/>
                <w:lang w:val="lt-LT" w:eastAsia="lt-LT"/>
              </w:rPr>
              <w:t xml:space="preserve"> keliami ekologinio projektavimo reikalavimai ir iš dalies keičiamas Komisijos reglamentas (ES) Nr. 617/2013 su visais pakeitimais.</w:t>
            </w:r>
          </w:p>
          <w:p w14:paraId="2ED9994E" w14:textId="77777777" w:rsidR="006825DE" w:rsidRPr="006825DE" w:rsidRDefault="006825DE" w:rsidP="006825DE">
            <w:pPr>
              <w:jc w:val="both"/>
              <w:rPr>
                <w:rFonts w:ascii="Times New Roman" w:eastAsia="Arial Unicode MS" w:hAnsi="Times New Roman" w:cs="Times New Roman"/>
                <w:lang w:val="lt-LT"/>
              </w:rPr>
            </w:pPr>
          </w:p>
        </w:tc>
        <w:tc>
          <w:tcPr>
            <w:tcW w:w="3402" w:type="dxa"/>
          </w:tcPr>
          <w:p w14:paraId="6CDB0AB8" w14:textId="77777777" w:rsidR="006825DE" w:rsidRPr="006825DE" w:rsidRDefault="006825DE" w:rsidP="006825DE">
            <w:pPr>
              <w:rPr>
                <w:rFonts w:ascii="Times New Roman" w:hAnsi="Times New Roman" w:cs="Times New Roman"/>
                <w:b/>
                <w:bCs/>
                <w:color w:val="000000"/>
                <w:lang w:val="lt-LT" w:eastAsia="lt-LT"/>
              </w:rPr>
            </w:pPr>
            <w:r w:rsidRPr="006825DE">
              <w:rPr>
                <w:rFonts w:ascii="Times New Roman" w:eastAsia="Arial Unicode MS" w:hAnsi="Times New Roman" w:cs="Times New Roman"/>
                <w:b/>
                <w:kern w:val="2"/>
                <w:shd w:val="clear" w:color="auto" w:fill="FFFFFF"/>
                <w:lang w:val="lt-LT"/>
              </w:rPr>
              <w:lastRenderedPageBreak/>
              <w:t>Tvarkos aprašo</w:t>
            </w:r>
            <w:r w:rsidRPr="006825DE">
              <w:rPr>
                <w:rFonts w:ascii="Times New Roman" w:hAnsi="Times New Roman" w:cs="Times New Roman"/>
                <w:b/>
                <w:bCs/>
                <w:color w:val="000000"/>
                <w:lang w:val="lt-LT" w:eastAsia="lt-LT"/>
              </w:rPr>
              <w:t xml:space="preserve"> </w:t>
            </w:r>
          </w:p>
          <w:p w14:paraId="2A371654" w14:textId="77777777" w:rsidR="006825DE" w:rsidRPr="006825DE" w:rsidRDefault="006825DE" w:rsidP="006825DE">
            <w:pPr>
              <w:rPr>
                <w:rFonts w:ascii="Times New Roman" w:hAnsi="Times New Roman" w:cs="Times New Roman"/>
                <w:b/>
                <w:color w:val="000000"/>
                <w:lang w:val="lt-LT" w:eastAsia="lt-LT"/>
              </w:rPr>
            </w:pPr>
            <w:r w:rsidRPr="006825DE">
              <w:rPr>
                <w:rFonts w:ascii="Times New Roman" w:hAnsi="Times New Roman" w:cs="Times New Roman"/>
                <w:b/>
                <w:bCs/>
                <w:color w:val="000000"/>
                <w:lang w:val="lt-LT" w:eastAsia="lt-LT"/>
              </w:rPr>
              <w:t>III SKYRIUS</w:t>
            </w:r>
          </w:p>
          <w:p w14:paraId="1E605422" w14:textId="77777777" w:rsidR="006825DE" w:rsidRPr="006825DE" w:rsidRDefault="006825DE" w:rsidP="006825DE">
            <w:pPr>
              <w:rPr>
                <w:rFonts w:ascii="Times New Roman" w:hAnsi="Times New Roman" w:cs="Times New Roman"/>
                <w:b/>
                <w:color w:val="000000"/>
                <w:lang w:val="lt-LT" w:eastAsia="lt-LT"/>
              </w:rPr>
            </w:pPr>
            <w:r w:rsidRPr="006825DE">
              <w:rPr>
                <w:rFonts w:ascii="Times New Roman" w:hAnsi="Times New Roman" w:cs="Times New Roman"/>
                <w:b/>
                <w:bCs/>
                <w:color w:val="000000"/>
                <w:lang w:val="lt-LT" w:eastAsia="lt-LT"/>
              </w:rPr>
              <w:t>ATITIKTĮ ŽALIOJO PIRKIMO REIKALAVIMAMS ĮRODANTYS DOKUMENTAI:</w:t>
            </w:r>
          </w:p>
          <w:p w14:paraId="708857FE" w14:textId="77777777" w:rsidR="006825DE" w:rsidRPr="006825DE" w:rsidRDefault="006825DE" w:rsidP="006825DE">
            <w:pPr>
              <w:rPr>
                <w:rFonts w:ascii="Times New Roman" w:hAnsi="Times New Roman" w:cs="Times New Roman"/>
                <w:color w:val="000000"/>
                <w:lang w:val="lt-LT" w:eastAsia="lt-LT"/>
              </w:rPr>
            </w:pPr>
            <w:r w:rsidRPr="006825DE">
              <w:rPr>
                <w:rFonts w:ascii="Times New Roman" w:hAnsi="Times New Roman" w:cs="Times New Roman"/>
                <w:color w:val="000000"/>
                <w:lang w:val="lt-LT" w:eastAsia="lt-LT"/>
              </w:rPr>
              <w:t xml:space="preserve"> 9 p. Galimi atitiktį žaliojo pirkimo reikalavimams įrodantys dokumentai, jeigu prie produktų </w:t>
            </w:r>
            <w:r w:rsidRPr="006825DE">
              <w:rPr>
                <w:rFonts w:ascii="Times New Roman" w:hAnsi="Times New Roman" w:cs="Times New Roman"/>
                <w:color w:val="000000"/>
                <w:u w:val="single"/>
                <w:lang w:val="lt-LT" w:eastAsia="lt-LT"/>
              </w:rPr>
              <w:t>minimalių aplinkos apsaugos kriterijų</w:t>
            </w:r>
            <w:r w:rsidRPr="006825DE">
              <w:rPr>
                <w:rFonts w:ascii="Times New Roman" w:hAnsi="Times New Roman" w:cs="Times New Roman"/>
                <w:color w:val="000000"/>
                <w:lang w:val="lt-LT" w:eastAsia="lt-LT"/>
              </w:rPr>
              <w:t xml:space="preserve"> nenurodyta kitaip:</w:t>
            </w:r>
          </w:p>
          <w:p w14:paraId="39A49B97" w14:textId="77777777" w:rsidR="006825DE" w:rsidRPr="006825DE" w:rsidRDefault="006825DE" w:rsidP="006825DE">
            <w:pPr>
              <w:rPr>
                <w:rFonts w:ascii="Times New Roman" w:hAnsi="Times New Roman" w:cs="Times New Roman"/>
                <w:color w:val="000000"/>
                <w:lang w:val="lt-LT" w:eastAsia="lt-LT"/>
              </w:rPr>
            </w:pPr>
            <w:bookmarkStart w:id="1" w:name="part_6562630d4bbf489a83d871f53bc9479b"/>
            <w:bookmarkEnd w:id="1"/>
            <w:r w:rsidRPr="006825DE">
              <w:rPr>
                <w:rFonts w:ascii="Times New Roman" w:hAnsi="Times New Roman" w:cs="Times New Roman"/>
                <w:color w:val="000000"/>
                <w:lang w:val="lt-LT" w:eastAsia="lt-LT"/>
              </w:rPr>
              <w:t xml:space="preserve">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w:t>
            </w:r>
            <w:r w:rsidRPr="006825DE">
              <w:rPr>
                <w:rFonts w:ascii="Times New Roman" w:hAnsi="Times New Roman" w:cs="Times New Roman"/>
                <w:color w:val="000000"/>
                <w:lang w:val="lt-LT" w:eastAsia="lt-LT"/>
              </w:rPr>
              <w:lastRenderedPageBreak/>
              <w:t>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AF1D47B" w14:textId="77777777" w:rsidR="006825DE" w:rsidRPr="006825DE" w:rsidRDefault="006825DE" w:rsidP="006825DE">
            <w:pPr>
              <w:rPr>
                <w:rFonts w:ascii="Times New Roman" w:hAnsi="Times New Roman" w:cs="Times New Roman"/>
                <w:color w:val="000000"/>
                <w:lang w:val="lt-LT" w:eastAsia="lt-LT"/>
              </w:rPr>
            </w:pPr>
            <w:r w:rsidRPr="006825DE">
              <w:rPr>
                <w:rFonts w:ascii="Times New Roman" w:eastAsia="Arial Unicode MS" w:hAnsi="Times New Roman" w:cs="Times New Roman"/>
                <w:color w:val="000000"/>
                <w:lang w:val="lt-LT"/>
              </w:rPr>
              <w:t>9.2 p. nepriklausomos šalies išduotas sertifikatas ar kitas lygiavertis dokumentas, kuriuo įrodoma atitiktis taikomiems standartams.</w:t>
            </w:r>
          </w:p>
          <w:p w14:paraId="2A7170B7" w14:textId="77777777" w:rsidR="006825DE" w:rsidRPr="006825DE" w:rsidRDefault="006825DE" w:rsidP="006825DE">
            <w:pPr>
              <w:rPr>
                <w:rFonts w:ascii="Times New Roman" w:eastAsia="Arial Unicode MS" w:hAnsi="Times New Roman" w:cs="Times New Roman"/>
                <w:lang w:val="lt-LT"/>
              </w:rPr>
            </w:pPr>
            <w:r w:rsidRPr="006825DE">
              <w:rPr>
                <w:rFonts w:ascii="Times New Roman" w:eastAsia="Arial Unicode MS" w:hAnsi="Times New Roman" w:cs="Times New Roman"/>
                <w:i/>
                <w:color w:val="000000"/>
                <w:u w:val="single"/>
                <w:lang w:val="lt-LT"/>
              </w:rPr>
              <w:t xml:space="preserve"> </w:t>
            </w:r>
            <w:r w:rsidRPr="006825DE">
              <w:rPr>
                <w:rFonts w:ascii="Times New Roman" w:eastAsia="Arial Unicode MS" w:hAnsi="Times New Roman" w:cs="Times New Roman"/>
                <w:b/>
                <w:i/>
                <w:color w:val="000000"/>
                <w:u w:val="single"/>
                <w:lang w:val="lt-LT"/>
              </w:rPr>
              <w:t>Kartu su pasiūlymu pateikiamos skaitmeninės dokumentų kopijos</w:t>
            </w:r>
          </w:p>
        </w:tc>
        <w:tc>
          <w:tcPr>
            <w:tcW w:w="1411" w:type="dxa"/>
          </w:tcPr>
          <w:p w14:paraId="5CFDE409" w14:textId="77777777" w:rsidR="006825DE" w:rsidRPr="006825DE" w:rsidRDefault="006825DE" w:rsidP="006825DE">
            <w:pPr>
              <w:rPr>
                <w:rFonts w:ascii="Times New Roman" w:eastAsia="Arial Unicode MS" w:hAnsi="Times New Roman" w:cs="Times New Roman"/>
                <w:lang w:val="lt-LT"/>
              </w:rPr>
            </w:pPr>
          </w:p>
        </w:tc>
      </w:tr>
    </w:tbl>
    <w:p w14:paraId="1E268FF0" w14:textId="77777777" w:rsidR="006825DE" w:rsidRPr="006825DE" w:rsidRDefault="006825DE" w:rsidP="006825DE">
      <w:pPr>
        <w:rPr>
          <w:rFonts w:eastAsia="Arial Unicode MS"/>
          <w:sz w:val="22"/>
          <w:szCs w:val="22"/>
        </w:rPr>
      </w:pPr>
    </w:p>
    <w:p w14:paraId="0FA2327F" w14:textId="77777777" w:rsidR="00D00DEC" w:rsidRPr="006825DE" w:rsidRDefault="00D00DEC" w:rsidP="006825DE">
      <w:pPr>
        <w:rPr>
          <w:sz w:val="22"/>
          <w:szCs w:val="22"/>
        </w:rPr>
      </w:pPr>
    </w:p>
    <w:p w14:paraId="0045D77A" w14:textId="77777777" w:rsidR="00D00DEC" w:rsidRPr="006825DE" w:rsidRDefault="00D00DEC" w:rsidP="006825DE">
      <w:pPr>
        <w:rPr>
          <w:sz w:val="22"/>
          <w:szCs w:val="22"/>
        </w:rPr>
      </w:pPr>
    </w:p>
    <w:p w14:paraId="1E5BC790" w14:textId="05CEB8EA" w:rsidR="00D00DEC" w:rsidRPr="006825DE" w:rsidRDefault="00C17B09" w:rsidP="006825DE">
      <w:pPr>
        <w:rPr>
          <w:b/>
          <w:bCs/>
          <w:sz w:val="22"/>
          <w:szCs w:val="22"/>
        </w:rPr>
      </w:pPr>
      <w:r w:rsidRPr="006825DE">
        <w:rPr>
          <w:b/>
          <w:bCs/>
          <w:sz w:val="22"/>
          <w:szCs w:val="22"/>
        </w:rPr>
        <w:t>Kaina:</w:t>
      </w:r>
    </w:p>
    <w:tbl>
      <w:tblPr>
        <w:tblW w:w="512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0"/>
        <w:gridCol w:w="2125"/>
        <w:gridCol w:w="1278"/>
        <w:gridCol w:w="992"/>
        <w:gridCol w:w="1276"/>
        <w:gridCol w:w="1560"/>
      </w:tblGrid>
      <w:tr w:rsidR="00C17B09" w:rsidRPr="00C17B09" w14:paraId="552BCA54"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6C9BF799" w14:textId="77777777" w:rsidR="00C17B09" w:rsidRPr="00C17B09" w:rsidRDefault="00C17B09" w:rsidP="00C17B09">
            <w:pPr>
              <w:rPr>
                <w:rFonts w:eastAsia="Arial Unicode MS"/>
                <w:b/>
                <w:bCs/>
                <w:szCs w:val="24"/>
              </w:rPr>
            </w:pPr>
            <w:r w:rsidRPr="00C17B09">
              <w:rPr>
                <w:rFonts w:eastAsia="Arial Unicode MS"/>
                <w:b/>
                <w:bCs/>
                <w:szCs w:val="24"/>
              </w:rPr>
              <w:t>Eil.</w:t>
            </w:r>
          </w:p>
          <w:p w14:paraId="36768BF0" w14:textId="77777777" w:rsidR="00C17B09" w:rsidRPr="00C17B09" w:rsidRDefault="00C17B09" w:rsidP="00C17B09">
            <w:pPr>
              <w:rPr>
                <w:rFonts w:eastAsia="Arial Unicode MS"/>
                <w:b/>
                <w:bCs/>
                <w:szCs w:val="24"/>
              </w:rPr>
            </w:pPr>
            <w:r w:rsidRPr="00C17B09">
              <w:rPr>
                <w:rFonts w:eastAsia="Arial Unicode MS"/>
                <w:b/>
                <w:bCs/>
                <w:szCs w:val="24"/>
              </w:rPr>
              <w:t>Nr.</w:t>
            </w:r>
          </w:p>
        </w:tc>
        <w:tc>
          <w:tcPr>
            <w:tcW w:w="1176" w:type="pct"/>
            <w:tcBorders>
              <w:top w:val="single" w:sz="4" w:space="0" w:color="auto"/>
              <w:left w:val="single" w:sz="4" w:space="0" w:color="auto"/>
              <w:bottom w:val="single" w:sz="4" w:space="0" w:color="auto"/>
              <w:right w:val="single" w:sz="4" w:space="0" w:color="auto"/>
            </w:tcBorders>
            <w:vAlign w:val="center"/>
            <w:hideMark/>
          </w:tcPr>
          <w:p w14:paraId="7CE34AA1" w14:textId="77777777" w:rsidR="00C17B09" w:rsidRPr="00C17B09" w:rsidRDefault="00C17B09" w:rsidP="00C17B09">
            <w:pPr>
              <w:rPr>
                <w:rFonts w:eastAsia="Arial Unicode MS"/>
                <w:b/>
                <w:bCs/>
                <w:szCs w:val="24"/>
              </w:rPr>
            </w:pPr>
            <w:r w:rsidRPr="00C17B09">
              <w:rPr>
                <w:rFonts w:eastAsia="Arial Unicode MS"/>
                <w:b/>
                <w:bCs/>
                <w:szCs w:val="24"/>
              </w:rPr>
              <w:t>Prekės pavadinimas</w:t>
            </w:r>
          </w:p>
        </w:tc>
        <w:tc>
          <w:tcPr>
            <w:tcW w:w="1041" w:type="pct"/>
            <w:tcBorders>
              <w:top w:val="single" w:sz="4" w:space="0" w:color="auto"/>
              <w:left w:val="single" w:sz="4" w:space="0" w:color="auto"/>
              <w:bottom w:val="single" w:sz="4" w:space="0" w:color="auto"/>
              <w:right w:val="single" w:sz="4" w:space="0" w:color="auto"/>
            </w:tcBorders>
            <w:vAlign w:val="center"/>
          </w:tcPr>
          <w:p w14:paraId="36B2F787" w14:textId="77777777" w:rsidR="00C17B09" w:rsidRPr="00C17B09" w:rsidRDefault="00C17B09" w:rsidP="00C17B09">
            <w:pPr>
              <w:rPr>
                <w:rFonts w:eastAsia="Arial Unicode MS"/>
                <w:b/>
                <w:bCs/>
                <w:szCs w:val="24"/>
              </w:rPr>
            </w:pPr>
            <w:r w:rsidRPr="00C17B09">
              <w:rPr>
                <w:b/>
                <w:bCs/>
                <w:color w:val="000000"/>
                <w:sz w:val="22"/>
                <w:szCs w:val="22"/>
                <w:lang w:eastAsia="lt-LT"/>
              </w:rPr>
              <w:t>Modelis ir gamintojas, kilmės šalis</w:t>
            </w:r>
          </w:p>
        </w:tc>
        <w:tc>
          <w:tcPr>
            <w:tcW w:w="626" w:type="pct"/>
            <w:tcBorders>
              <w:top w:val="single" w:sz="4" w:space="0" w:color="auto"/>
              <w:left w:val="single" w:sz="4" w:space="0" w:color="auto"/>
              <w:bottom w:val="single" w:sz="4" w:space="0" w:color="auto"/>
              <w:right w:val="single" w:sz="4" w:space="0" w:color="auto"/>
            </w:tcBorders>
            <w:vAlign w:val="center"/>
            <w:hideMark/>
          </w:tcPr>
          <w:p w14:paraId="0ACEC565" w14:textId="77777777" w:rsidR="00C17B09" w:rsidRPr="00C17B09" w:rsidRDefault="00C17B09" w:rsidP="00C17B09">
            <w:pPr>
              <w:rPr>
                <w:rFonts w:eastAsia="Arial Unicode MS"/>
                <w:b/>
                <w:bCs/>
                <w:szCs w:val="24"/>
              </w:rPr>
            </w:pPr>
            <w:r w:rsidRPr="00C17B09">
              <w:rPr>
                <w:rFonts w:eastAsia="Arial Unicode MS"/>
                <w:b/>
                <w:bCs/>
                <w:szCs w:val="24"/>
              </w:rPr>
              <w:t>Kiekis</w:t>
            </w:r>
          </w:p>
        </w:tc>
        <w:tc>
          <w:tcPr>
            <w:tcW w:w="486" w:type="pct"/>
            <w:tcBorders>
              <w:top w:val="single" w:sz="4" w:space="0" w:color="auto"/>
              <w:left w:val="single" w:sz="4" w:space="0" w:color="auto"/>
              <w:bottom w:val="single" w:sz="4" w:space="0" w:color="auto"/>
              <w:right w:val="single" w:sz="4" w:space="0" w:color="auto"/>
            </w:tcBorders>
            <w:vAlign w:val="center"/>
            <w:hideMark/>
          </w:tcPr>
          <w:p w14:paraId="397774E1" w14:textId="77777777" w:rsidR="00C17B09" w:rsidRPr="00C17B09" w:rsidRDefault="00C17B09" w:rsidP="00C17B09">
            <w:pPr>
              <w:rPr>
                <w:rFonts w:eastAsia="Arial Unicode MS"/>
                <w:b/>
                <w:bCs/>
                <w:szCs w:val="24"/>
              </w:rPr>
            </w:pPr>
            <w:r w:rsidRPr="00C17B09">
              <w:rPr>
                <w:rFonts w:eastAsia="Arial Unicode MS"/>
                <w:b/>
                <w:bCs/>
                <w:szCs w:val="24"/>
              </w:rPr>
              <w:t>Mato</w:t>
            </w:r>
          </w:p>
          <w:p w14:paraId="36CBB6A1" w14:textId="77777777" w:rsidR="00C17B09" w:rsidRPr="00C17B09" w:rsidRDefault="00C17B09" w:rsidP="00C17B09">
            <w:pPr>
              <w:rPr>
                <w:rFonts w:eastAsia="Arial Unicode MS"/>
                <w:b/>
                <w:bCs/>
                <w:szCs w:val="24"/>
              </w:rPr>
            </w:pPr>
            <w:r w:rsidRPr="00C17B09">
              <w:rPr>
                <w:rFonts w:eastAsia="Arial Unicode MS"/>
                <w:b/>
                <w:bCs/>
                <w:szCs w:val="24"/>
              </w:rPr>
              <w:t xml:space="preserve">vnt.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29FEA1" w14:textId="77777777" w:rsidR="00C17B09" w:rsidRPr="00C17B09" w:rsidRDefault="00C17B09" w:rsidP="00C17B09">
            <w:pPr>
              <w:rPr>
                <w:rFonts w:eastAsia="Arial Unicode MS"/>
                <w:b/>
                <w:bCs/>
                <w:szCs w:val="24"/>
              </w:rPr>
            </w:pPr>
            <w:r w:rsidRPr="00C17B09">
              <w:rPr>
                <w:rFonts w:eastAsia="Arial Unicode MS"/>
                <w:b/>
                <w:bCs/>
                <w:szCs w:val="24"/>
              </w:rPr>
              <w:t>Vnt. kaina, Eur be PVM</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74CB71" w14:textId="77777777" w:rsidR="00C17B09" w:rsidRDefault="00C17B09" w:rsidP="00C17B09">
            <w:pPr>
              <w:rPr>
                <w:rFonts w:eastAsia="Arial Unicode MS"/>
                <w:b/>
                <w:bCs/>
                <w:szCs w:val="24"/>
              </w:rPr>
            </w:pPr>
            <w:r w:rsidRPr="00C17B09">
              <w:rPr>
                <w:rFonts w:eastAsia="Arial Unicode MS"/>
                <w:b/>
                <w:bCs/>
                <w:szCs w:val="24"/>
              </w:rPr>
              <w:t xml:space="preserve">Kaina, </w:t>
            </w:r>
          </w:p>
          <w:p w14:paraId="261A2C8C" w14:textId="3519D107" w:rsidR="00C17B09" w:rsidRPr="00C17B09" w:rsidRDefault="00C17B09" w:rsidP="00C17B09">
            <w:pPr>
              <w:rPr>
                <w:rFonts w:eastAsia="Arial Unicode MS"/>
                <w:b/>
                <w:bCs/>
                <w:szCs w:val="24"/>
              </w:rPr>
            </w:pPr>
            <w:r w:rsidRPr="00C17B09">
              <w:rPr>
                <w:rFonts w:eastAsia="Arial Unicode MS"/>
                <w:b/>
                <w:bCs/>
                <w:szCs w:val="24"/>
              </w:rPr>
              <w:t>Eur su PVM</w:t>
            </w:r>
          </w:p>
        </w:tc>
      </w:tr>
      <w:tr w:rsidR="00C17B09" w:rsidRPr="00C17B09" w14:paraId="0A4685DD" w14:textId="77777777" w:rsidTr="00C17B09">
        <w:tc>
          <w:tcPr>
            <w:tcW w:w="282" w:type="pct"/>
            <w:tcBorders>
              <w:top w:val="single" w:sz="4" w:space="0" w:color="auto"/>
              <w:left w:val="single" w:sz="4" w:space="0" w:color="auto"/>
              <w:bottom w:val="single" w:sz="4" w:space="0" w:color="auto"/>
              <w:right w:val="single" w:sz="4" w:space="0" w:color="auto"/>
            </w:tcBorders>
            <w:vAlign w:val="center"/>
            <w:hideMark/>
          </w:tcPr>
          <w:p w14:paraId="0BFDDFB2" w14:textId="77777777" w:rsidR="00C17B09" w:rsidRPr="00C17B09" w:rsidRDefault="00C17B09" w:rsidP="00C17B09">
            <w:pPr>
              <w:rPr>
                <w:rFonts w:eastAsia="Arial Unicode MS"/>
                <w:szCs w:val="24"/>
              </w:rPr>
            </w:pPr>
            <w:r w:rsidRPr="00C17B09">
              <w:rPr>
                <w:rFonts w:eastAsia="Arial Unicode MS"/>
                <w:szCs w:val="24"/>
              </w:rPr>
              <w:t>1.</w:t>
            </w:r>
          </w:p>
        </w:tc>
        <w:tc>
          <w:tcPr>
            <w:tcW w:w="4718" w:type="pct"/>
            <w:gridSpan w:val="6"/>
            <w:tcBorders>
              <w:top w:val="single" w:sz="4" w:space="0" w:color="auto"/>
              <w:left w:val="single" w:sz="4" w:space="0" w:color="auto"/>
              <w:bottom w:val="single" w:sz="4" w:space="0" w:color="auto"/>
              <w:right w:val="single" w:sz="4" w:space="0" w:color="auto"/>
            </w:tcBorders>
            <w:vAlign w:val="center"/>
          </w:tcPr>
          <w:p w14:paraId="257B67B6" w14:textId="718F4697" w:rsidR="00C17B09" w:rsidRPr="00C17B09" w:rsidRDefault="00C17B09" w:rsidP="00C17B09">
            <w:pPr>
              <w:rPr>
                <w:rFonts w:eastAsia="Arial Unicode MS"/>
                <w:bCs/>
                <w:szCs w:val="24"/>
              </w:rPr>
            </w:pPr>
            <w:r w:rsidRPr="00C17B09">
              <w:rPr>
                <w:rFonts w:eastAsia="Arial Unicode MS"/>
                <w:bCs/>
                <w:szCs w:val="24"/>
              </w:rPr>
              <w:t>Aukšto našumo skaičiavimo klasteris (CPU ir GPU)</w:t>
            </w:r>
            <w:r w:rsidR="00E26C8C">
              <w:rPr>
                <w:rFonts w:eastAsia="Arial Unicode MS"/>
                <w:bCs/>
                <w:szCs w:val="24"/>
              </w:rPr>
              <w:t xml:space="preserve"> su montavimo ir įdiegimo paslaugomis</w:t>
            </w:r>
          </w:p>
        </w:tc>
      </w:tr>
      <w:tr w:rsidR="00C17B09" w:rsidRPr="00C17B09" w14:paraId="47B3AA0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4E8A3378" w14:textId="77777777" w:rsidR="00C17B09" w:rsidRPr="00C17B09" w:rsidRDefault="00C17B09" w:rsidP="00C17B09">
            <w:pPr>
              <w:rPr>
                <w:rFonts w:eastAsia="Arial Unicode MS"/>
                <w:szCs w:val="24"/>
              </w:rPr>
            </w:pPr>
            <w:r w:rsidRPr="00C17B09">
              <w:rPr>
                <w:rFonts w:eastAsia="Arial Unicode MS"/>
                <w:szCs w:val="24"/>
              </w:rPr>
              <w:t>1.1.</w:t>
            </w:r>
          </w:p>
        </w:tc>
        <w:tc>
          <w:tcPr>
            <w:tcW w:w="1176" w:type="pct"/>
            <w:tcBorders>
              <w:top w:val="single" w:sz="4" w:space="0" w:color="auto"/>
              <w:left w:val="single" w:sz="4" w:space="0" w:color="auto"/>
              <w:bottom w:val="single" w:sz="4" w:space="0" w:color="auto"/>
              <w:right w:val="single" w:sz="4" w:space="0" w:color="auto"/>
            </w:tcBorders>
          </w:tcPr>
          <w:p w14:paraId="26E567AD" w14:textId="77777777" w:rsidR="00C17B09" w:rsidRPr="00C17B09" w:rsidRDefault="00C17B09" w:rsidP="00C17B09">
            <w:pPr>
              <w:rPr>
                <w:rFonts w:eastAsia="Arial Unicode MS"/>
                <w:szCs w:val="24"/>
              </w:rPr>
            </w:pPr>
            <w:r w:rsidRPr="00C17B09">
              <w:rPr>
                <w:rFonts w:eastAsia="Arial Unicode MS"/>
                <w:szCs w:val="22"/>
              </w:rPr>
              <w:t>Tarnybinė stotis</w:t>
            </w:r>
          </w:p>
        </w:tc>
        <w:tc>
          <w:tcPr>
            <w:tcW w:w="1041" w:type="pct"/>
            <w:tcBorders>
              <w:top w:val="single" w:sz="4" w:space="0" w:color="auto"/>
              <w:left w:val="single" w:sz="4" w:space="0" w:color="auto"/>
              <w:bottom w:val="single" w:sz="4" w:space="0" w:color="auto"/>
              <w:right w:val="single" w:sz="4" w:space="0" w:color="auto"/>
            </w:tcBorders>
          </w:tcPr>
          <w:p w14:paraId="49C70C99"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743B1E9F"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1B12C030"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39639FD2"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3DF6FF79" w14:textId="77777777" w:rsidR="00C17B09" w:rsidRPr="00C17B09" w:rsidRDefault="00C17B09" w:rsidP="00C17B09">
            <w:pPr>
              <w:rPr>
                <w:rFonts w:eastAsia="Arial Unicode MS"/>
                <w:szCs w:val="24"/>
              </w:rPr>
            </w:pPr>
          </w:p>
        </w:tc>
      </w:tr>
      <w:tr w:rsidR="00C17B09" w:rsidRPr="00C17B09" w14:paraId="46A4B899" w14:textId="77777777" w:rsidTr="00E26C8C">
        <w:tc>
          <w:tcPr>
            <w:tcW w:w="282" w:type="pct"/>
            <w:tcBorders>
              <w:top w:val="single" w:sz="4" w:space="0" w:color="auto"/>
              <w:left w:val="single" w:sz="4" w:space="0" w:color="auto"/>
              <w:bottom w:val="single" w:sz="4" w:space="0" w:color="auto"/>
              <w:right w:val="single" w:sz="4" w:space="0" w:color="auto"/>
            </w:tcBorders>
            <w:vAlign w:val="center"/>
            <w:hideMark/>
          </w:tcPr>
          <w:p w14:paraId="528EF662" w14:textId="77777777" w:rsidR="00C17B09" w:rsidRPr="00C17B09" w:rsidRDefault="00C17B09" w:rsidP="00C17B09">
            <w:pPr>
              <w:rPr>
                <w:rFonts w:eastAsia="Arial Unicode MS"/>
                <w:szCs w:val="24"/>
              </w:rPr>
            </w:pPr>
            <w:r w:rsidRPr="00C17B09">
              <w:rPr>
                <w:rFonts w:eastAsia="Arial Unicode MS"/>
                <w:szCs w:val="24"/>
              </w:rPr>
              <w:t>1.2.</w:t>
            </w:r>
          </w:p>
        </w:tc>
        <w:tc>
          <w:tcPr>
            <w:tcW w:w="1176" w:type="pct"/>
            <w:tcBorders>
              <w:top w:val="single" w:sz="4" w:space="0" w:color="auto"/>
              <w:left w:val="single" w:sz="4" w:space="0" w:color="auto"/>
              <w:bottom w:val="single" w:sz="4" w:space="0" w:color="auto"/>
              <w:right w:val="single" w:sz="4" w:space="0" w:color="auto"/>
            </w:tcBorders>
          </w:tcPr>
          <w:p w14:paraId="518EE2A5" w14:textId="77777777" w:rsidR="00C17B09" w:rsidRPr="00C17B09" w:rsidRDefault="00C17B09" w:rsidP="00C17B09">
            <w:pPr>
              <w:rPr>
                <w:rFonts w:eastAsia="Arial Unicode MS"/>
                <w:szCs w:val="24"/>
              </w:rPr>
            </w:pPr>
            <w:r w:rsidRPr="00C17B09">
              <w:rPr>
                <w:rFonts w:eastAsia="Arial Unicode MS"/>
                <w:szCs w:val="22"/>
              </w:rPr>
              <w:t>Duomenų saugykla</w:t>
            </w:r>
          </w:p>
        </w:tc>
        <w:tc>
          <w:tcPr>
            <w:tcW w:w="1041" w:type="pct"/>
            <w:tcBorders>
              <w:top w:val="single" w:sz="4" w:space="0" w:color="auto"/>
              <w:left w:val="single" w:sz="4" w:space="0" w:color="auto"/>
              <w:bottom w:val="single" w:sz="4" w:space="0" w:color="auto"/>
              <w:right w:val="single" w:sz="4" w:space="0" w:color="auto"/>
            </w:tcBorders>
          </w:tcPr>
          <w:p w14:paraId="7199B3FF" w14:textId="77777777" w:rsidR="00C17B09" w:rsidRPr="00C17B09" w:rsidRDefault="00C17B09" w:rsidP="00C17B09">
            <w:pPr>
              <w:rPr>
                <w:rFonts w:eastAsia="Arial Unicode MS"/>
                <w:szCs w:val="24"/>
              </w:rPr>
            </w:pPr>
          </w:p>
        </w:tc>
        <w:tc>
          <w:tcPr>
            <w:tcW w:w="626" w:type="pct"/>
            <w:tcBorders>
              <w:top w:val="single" w:sz="4" w:space="0" w:color="auto"/>
              <w:left w:val="single" w:sz="4" w:space="0" w:color="auto"/>
              <w:bottom w:val="single" w:sz="4" w:space="0" w:color="auto"/>
              <w:right w:val="single" w:sz="4" w:space="0" w:color="auto"/>
            </w:tcBorders>
            <w:vAlign w:val="center"/>
            <w:hideMark/>
          </w:tcPr>
          <w:p w14:paraId="309B3898" w14:textId="77777777" w:rsidR="00C17B09" w:rsidRPr="00C17B09" w:rsidRDefault="00C17B09" w:rsidP="00C17B09">
            <w:pPr>
              <w:rPr>
                <w:rFonts w:eastAsia="Arial Unicode MS"/>
                <w:szCs w:val="24"/>
              </w:rPr>
            </w:pPr>
            <w:r w:rsidRPr="00C17B09">
              <w:rPr>
                <w:rFonts w:eastAsia="Arial Unicode MS"/>
                <w:szCs w:val="24"/>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4DD6FBE8" w14:textId="77777777" w:rsidR="00C17B09" w:rsidRPr="00C17B09" w:rsidRDefault="00C17B09" w:rsidP="00C17B09">
            <w:pPr>
              <w:rPr>
                <w:rFonts w:eastAsia="Arial Unicode MS"/>
                <w:szCs w:val="24"/>
              </w:rPr>
            </w:pPr>
            <w:proofErr w:type="spellStart"/>
            <w:r w:rsidRPr="00C17B09">
              <w:rPr>
                <w:rFonts w:eastAsia="Arial Unicode MS"/>
                <w:szCs w:val="24"/>
              </w:rPr>
              <w:t>kompl</w:t>
            </w:r>
            <w:proofErr w:type="spellEnd"/>
            <w:r w:rsidRPr="00C17B09">
              <w:rPr>
                <w:rFonts w:eastAsia="Arial Unicode MS"/>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4B8AC135" w14:textId="77777777" w:rsidR="00C17B09" w:rsidRPr="00C17B09" w:rsidRDefault="00C17B09" w:rsidP="00C17B09">
            <w:pPr>
              <w:rPr>
                <w:rFonts w:eastAsia="Arial Unicode MS"/>
                <w:szCs w:val="24"/>
              </w:rPr>
            </w:pPr>
          </w:p>
        </w:tc>
        <w:tc>
          <w:tcPr>
            <w:tcW w:w="764" w:type="pct"/>
            <w:tcBorders>
              <w:top w:val="single" w:sz="4" w:space="0" w:color="auto"/>
              <w:left w:val="single" w:sz="4" w:space="0" w:color="auto"/>
              <w:bottom w:val="single" w:sz="4" w:space="0" w:color="auto"/>
              <w:right w:val="single" w:sz="4" w:space="0" w:color="auto"/>
            </w:tcBorders>
            <w:vAlign w:val="center"/>
          </w:tcPr>
          <w:p w14:paraId="2522E480" w14:textId="77777777" w:rsidR="00C17B09" w:rsidRPr="00C17B09" w:rsidRDefault="00C17B09" w:rsidP="00C17B09">
            <w:pPr>
              <w:rPr>
                <w:rFonts w:eastAsia="Arial Unicode MS"/>
                <w:szCs w:val="24"/>
              </w:rPr>
            </w:pPr>
          </w:p>
        </w:tc>
      </w:tr>
      <w:tr w:rsidR="00C17B09" w:rsidRPr="00C17B09" w14:paraId="0E0D1095"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384AA4F7" w14:textId="16B3ABB3" w:rsidR="00C17B09" w:rsidRPr="00C17B09" w:rsidRDefault="00C17B09" w:rsidP="00C17B09">
            <w:pPr>
              <w:jc w:val="right"/>
              <w:rPr>
                <w:rFonts w:eastAsia="Arial Unicode MS"/>
                <w:szCs w:val="24"/>
              </w:rPr>
            </w:pPr>
            <w:r>
              <w:rPr>
                <w:rFonts w:eastAsia="Arial Unicode MS"/>
                <w:szCs w:val="24"/>
              </w:rPr>
              <w:t>Sutarties pradinė vertė</w:t>
            </w:r>
            <w:r w:rsidRPr="00C17B09">
              <w:rPr>
                <w:rFonts w:eastAsia="Arial Unicode MS"/>
                <w:szCs w:val="24"/>
              </w:rPr>
              <w:t>, Eur be PVM</w:t>
            </w:r>
          </w:p>
        </w:tc>
        <w:tc>
          <w:tcPr>
            <w:tcW w:w="764" w:type="pct"/>
            <w:tcBorders>
              <w:top w:val="single" w:sz="4" w:space="0" w:color="auto"/>
              <w:left w:val="single" w:sz="4" w:space="0" w:color="auto"/>
              <w:bottom w:val="single" w:sz="4" w:space="0" w:color="auto"/>
              <w:right w:val="single" w:sz="4" w:space="0" w:color="auto"/>
            </w:tcBorders>
            <w:vAlign w:val="center"/>
          </w:tcPr>
          <w:p w14:paraId="22A77A57" w14:textId="77777777" w:rsidR="00C17B09" w:rsidRPr="00C17B09" w:rsidRDefault="00C17B09" w:rsidP="00C17B09">
            <w:pPr>
              <w:jc w:val="right"/>
              <w:rPr>
                <w:rFonts w:eastAsia="Arial Unicode MS"/>
                <w:szCs w:val="24"/>
              </w:rPr>
            </w:pPr>
          </w:p>
        </w:tc>
      </w:tr>
      <w:tr w:rsidR="00C17B09" w:rsidRPr="00C17B09" w14:paraId="7C7C3310"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2641E7B7" w14:textId="77777777" w:rsidR="00C17B09" w:rsidRPr="00C17B09" w:rsidRDefault="00C17B09" w:rsidP="00C17B09">
            <w:pPr>
              <w:jc w:val="right"/>
              <w:rPr>
                <w:rFonts w:eastAsia="Arial Unicode MS"/>
                <w:szCs w:val="24"/>
              </w:rPr>
            </w:pPr>
            <w:r w:rsidRPr="00C17B09">
              <w:rPr>
                <w:rFonts w:eastAsia="Arial Unicode MS"/>
                <w:szCs w:val="24"/>
              </w:rPr>
              <w:t>PVM (21%) suma</w:t>
            </w:r>
          </w:p>
        </w:tc>
        <w:tc>
          <w:tcPr>
            <w:tcW w:w="764" w:type="pct"/>
            <w:tcBorders>
              <w:top w:val="single" w:sz="4" w:space="0" w:color="auto"/>
              <w:left w:val="single" w:sz="4" w:space="0" w:color="auto"/>
              <w:bottom w:val="single" w:sz="4" w:space="0" w:color="auto"/>
              <w:right w:val="single" w:sz="4" w:space="0" w:color="auto"/>
            </w:tcBorders>
            <w:vAlign w:val="center"/>
          </w:tcPr>
          <w:p w14:paraId="49632B2D" w14:textId="77777777" w:rsidR="00C17B09" w:rsidRPr="00C17B09" w:rsidRDefault="00C17B09" w:rsidP="00C17B09">
            <w:pPr>
              <w:jc w:val="right"/>
              <w:rPr>
                <w:rFonts w:eastAsia="Arial Unicode MS"/>
                <w:szCs w:val="24"/>
              </w:rPr>
            </w:pPr>
          </w:p>
        </w:tc>
      </w:tr>
      <w:tr w:rsidR="00C17B09" w:rsidRPr="00C17B09" w14:paraId="56E57441" w14:textId="77777777" w:rsidTr="00E26C8C">
        <w:tc>
          <w:tcPr>
            <w:tcW w:w="4236" w:type="pct"/>
            <w:gridSpan w:val="6"/>
            <w:tcBorders>
              <w:top w:val="single" w:sz="4" w:space="0" w:color="auto"/>
              <w:left w:val="single" w:sz="4" w:space="0" w:color="auto"/>
              <w:bottom w:val="single" w:sz="4" w:space="0" w:color="auto"/>
              <w:right w:val="single" w:sz="4" w:space="0" w:color="auto"/>
            </w:tcBorders>
            <w:vAlign w:val="center"/>
            <w:hideMark/>
          </w:tcPr>
          <w:p w14:paraId="43BFE539" w14:textId="7B98B732" w:rsidR="00C17B09" w:rsidRPr="00C17B09" w:rsidRDefault="00C17B09" w:rsidP="00C17B09">
            <w:pPr>
              <w:jc w:val="right"/>
              <w:rPr>
                <w:rFonts w:eastAsia="Arial Unicode MS"/>
                <w:szCs w:val="24"/>
              </w:rPr>
            </w:pPr>
            <w:r>
              <w:rPr>
                <w:rFonts w:eastAsia="Arial Unicode MS"/>
                <w:szCs w:val="24"/>
              </w:rPr>
              <w:t xml:space="preserve">Sutarties </w:t>
            </w:r>
            <w:r w:rsidRPr="00C17B09">
              <w:rPr>
                <w:rFonts w:eastAsia="Arial Unicode MS"/>
                <w:szCs w:val="24"/>
              </w:rPr>
              <w:t>kaina, Eur su PVM</w:t>
            </w:r>
          </w:p>
        </w:tc>
        <w:tc>
          <w:tcPr>
            <w:tcW w:w="764" w:type="pct"/>
            <w:tcBorders>
              <w:top w:val="single" w:sz="4" w:space="0" w:color="auto"/>
              <w:left w:val="single" w:sz="4" w:space="0" w:color="auto"/>
              <w:bottom w:val="single" w:sz="4" w:space="0" w:color="auto"/>
              <w:right w:val="single" w:sz="4" w:space="0" w:color="auto"/>
            </w:tcBorders>
            <w:vAlign w:val="center"/>
          </w:tcPr>
          <w:p w14:paraId="33C991A7" w14:textId="77777777" w:rsidR="00C17B09" w:rsidRPr="00C17B09" w:rsidRDefault="00C17B09" w:rsidP="00C17B09">
            <w:pPr>
              <w:jc w:val="right"/>
              <w:rPr>
                <w:rFonts w:eastAsia="Arial Unicode MS"/>
                <w:szCs w:val="24"/>
              </w:rPr>
            </w:pPr>
          </w:p>
        </w:tc>
      </w:tr>
    </w:tbl>
    <w:p w14:paraId="3BA9D17B" w14:textId="77777777" w:rsidR="00C17B09" w:rsidRPr="00C17B09" w:rsidRDefault="00C17B09" w:rsidP="00C17B09">
      <w:pPr>
        <w:ind w:left="709" w:right="-314" w:firstLine="720"/>
        <w:jc w:val="both"/>
        <w:rPr>
          <w:color w:val="000000"/>
          <w:sz w:val="22"/>
          <w:szCs w:val="22"/>
        </w:rPr>
      </w:pPr>
    </w:p>
    <w:p w14:paraId="21703B09" w14:textId="77777777" w:rsidR="00C17B09" w:rsidRPr="00C17B09" w:rsidRDefault="00C17B09" w:rsidP="00FB6A20">
      <w:pPr>
        <w:rPr>
          <w:color w:val="FF0000"/>
          <w:sz w:val="22"/>
          <w:szCs w:val="22"/>
        </w:rPr>
      </w:pPr>
    </w:p>
    <w:p w14:paraId="0378F17D" w14:textId="37652D17" w:rsidR="00C17B09" w:rsidRPr="00C17B09" w:rsidRDefault="00C17B09" w:rsidP="00C17B09">
      <w:pPr>
        <w:ind w:left="-567" w:hanging="426"/>
        <w:rPr>
          <w:color w:val="FF0000"/>
          <w:sz w:val="22"/>
          <w:szCs w:val="22"/>
        </w:rPr>
        <w:sectPr w:rsidR="00C17B09" w:rsidRPr="00C17B09" w:rsidSect="00E7493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2" w:right="567" w:bottom="426" w:left="1701" w:header="709" w:footer="720" w:gutter="0"/>
          <w:pgNumType w:start="1"/>
          <w:cols w:space="720"/>
          <w:titlePg/>
          <w:docGrid w:linePitch="360"/>
        </w:sectPr>
      </w:pPr>
    </w:p>
    <w:p w14:paraId="7E47AD3F" w14:textId="744DAA95" w:rsidR="00304808" w:rsidRPr="00501D23" w:rsidRDefault="00D00DEC" w:rsidP="00E77827">
      <w:pPr>
        <w:rPr>
          <w:b/>
          <w:caps/>
          <w:sz w:val="22"/>
          <w:szCs w:val="22"/>
        </w:rPr>
      </w:pPr>
      <w:r>
        <w:rPr>
          <w:sz w:val="22"/>
          <w:szCs w:val="22"/>
        </w:rPr>
        <w:lastRenderedPageBreak/>
        <w:t xml:space="preserve">          </w:t>
      </w:r>
      <w:r w:rsidR="00E77827">
        <w:rPr>
          <w:sz w:val="22"/>
          <w:szCs w:val="22"/>
        </w:rPr>
        <w:t xml:space="preserve">                           </w:t>
      </w:r>
      <w:r w:rsidR="00304808" w:rsidRPr="00501D23">
        <w:rPr>
          <w:b/>
          <w:caps/>
          <w:sz w:val="22"/>
          <w:szCs w:val="22"/>
        </w:rPr>
        <w:t>Prekių pirkimo</w:t>
      </w:r>
      <w:r w:rsidR="00304808" w:rsidRPr="00501D23">
        <w:rPr>
          <w:rFonts w:eastAsia="Arial"/>
          <w:sz w:val="22"/>
          <w:szCs w:val="22"/>
        </w:rPr>
        <w:t>–</w:t>
      </w:r>
      <w:r w:rsidR="00304808"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93048" w14:textId="77777777" w:rsidR="000B2A7D" w:rsidRDefault="000B2A7D">
      <w:pPr>
        <w:rPr>
          <w:kern w:val="2"/>
          <w:sz w:val="22"/>
          <w:szCs w:val="22"/>
          <w:lang w:val="en-US"/>
        </w:rPr>
      </w:pPr>
      <w:r>
        <w:rPr>
          <w:kern w:val="2"/>
          <w:sz w:val="22"/>
          <w:szCs w:val="22"/>
          <w:lang w:val="en-US"/>
        </w:rPr>
        <w:separator/>
      </w:r>
    </w:p>
  </w:endnote>
  <w:endnote w:type="continuationSeparator" w:id="0">
    <w:p w14:paraId="296FACED" w14:textId="77777777" w:rsidR="000B2A7D" w:rsidRDefault="000B2A7D">
      <w:pPr>
        <w:rPr>
          <w:kern w:val="2"/>
          <w:sz w:val="22"/>
          <w:szCs w:val="22"/>
          <w:lang w:val="en-US"/>
        </w:rPr>
      </w:pPr>
      <w:r>
        <w:rPr>
          <w:kern w:val="2"/>
          <w:sz w:val="22"/>
          <w:szCs w:val="22"/>
          <w:lang w:val="en-US"/>
        </w:rPr>
        <w:continuationSeparator/>
      </w:r>
    </w:p>
  </w:endnote>
  <w:endnote w:type="continuationNotice" w:id="1">
    <w:p w14:paraId="75DC1925" w14:textId="77777777" w:rsidR="000B2A7D" w:rsidRDefault="000B2A7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C71F93" w:rsidRDefault="00C71F9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C71F93" w:rsidRDefault="00C71F9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C71F93" w:rsidRDefault="00C71F9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38775" w14:textId="77777777" w:rsidR="000B2A7D" w:rsidRDefault="000B2A7D">
      <w:pPr>
        <w:rPr>
          <w:kern w:val="2"/>
          <w:sz w:val="22"/>
          <w:szCs w:val="22"/>
          <w:lang w:val="en-US"/>
        </w:rPr>
      </w:pPr>
      <w:r>
        <w:rPr>
          <w:kern w:val="2"/>
          <w:sz w:val="22"/>
          <w:szCs w:val="22"/>
          <w:lang w:val="en-US"/>
        </w:rPr>
        <w:separator/>
      </w:r>
    </w:p>
  </w:footnote>
  <w:footnote w:type="continuationSeparator" w:id="0">
    <w:p w14:paraId="5F08098A" w14:textId="77777777" w:rsidR="000B2A7D" w:rsidRDefault="000B2A7D">
      <w:pPr>
        <w:rPr>
          <w:kern w:val="2"/>
          <w:sz w:val="22"/>
          <w:szCs w:val="22"/>
          <w:lang w:val="en-US"/>
        </w:rPr>
      </w:pPr>
      <w:r>
        <w:rPr>
          <w:kern w:val="2"/>
          <w:sz w:val="22"/>
          <w:szCs w:val="22"/>
          <w:lang w:val="en-US"/>
        </w:rPr>
        <w:continuationSeparator/>
      </w:r>
    </w:p>
  </w:footnote>
  <w:footnote w:type="continuationNotice" w:id="1">
    <w:p w14:paraId="36AE37FB" w14:textId="77777777" w:rsidR="000B2A7D" w:rsidRDefault="000B2A7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C71F93" w:rsidRDefault="00C71F93">
    <w:pPr>
      <w:tabs>
        <w:tab w:val="center" w:pos="4680"/>
        <w:tab w:val="right" w:pos="9360"/>
      </w:tabs>
      <w:spacing w:after="160" w:line="259" w:lineRule="auto"/>
      <w:rPr>
        <w:kern w:val="2"/>
        <w:sz w:val="22"/>
        <w:szCs w:val="22"/>
        <w:lang w:val="en-US"/>
      </w:rPr>
    </w:pPr>
  </w:p>
  <w:p w14:paraId="62A8B4E4" w14:textId="77777777" w:rsidR="00C71F93" w:rsidRDefault="00C71F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C71F93" w:rsidRPr="001B08A1" w:rsidRDefault="00C71F9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8D041F">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C71F93" w:rsidRDefault="00C71F9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3825420">
    <w:abstractNumId w:val="3"/>
  </w:num>
  <w:num w:numId="2" w16cid:durableId="484323996">
    <w:abstractNumId w:val="6"/>
  </w:num>
  <w:num w:numId="3" w16cid:durableId="845708130">
    <w:abstractNumId w:val="12"/>
  </w:num>
  <w:num w:numId="4" w16cid:durableId="1968461600">
    <w:abstractNumId w:val="2"/>
  </w:num>
  <w:num w:numId="5" w16cid:durableId="1715735904">
    <w:abstractNumId w:val="1"/>
  </w:num>
  <w:num w:numId="6" w16cid:durableId="1540707904">
    <w:abstractNumId w:val="0"/>
  </w:num>
  <w:num w:numId="7" w16cid:durableId="1727483123">
    <w:abstractNumId w:val="5"/>
  </w:num>
  <w:num w:numId="8" w16cid:durableId="831798330">
    <w:abstractNumId w:val="13"/>
  </w:num>
  <w:num w:numId="9" w16cid:durableId="1699698910">
    <w:abstractNumId w:val="10"/>
  </w:num>
  <w:num w:numId="10" w16cid:durableId="2145192303">
    <w:abstractNumId w:val="8"/>
  </w:num>
  <w:num w:numId="11" w16cid:durableId="1481189707">
    <w:abstractNumId w:val="11"/>
  </w:num>
  <w:num w:numId="12" w16cid:durableId="82924215">
    <w:abstractNumId w:val="7"/>
  </w:num>
  <w:num w:numId="13" w16cid:durableId="1092316868">
    <w:abstractNumId w:val="4"/>
  </w:num>
  <w:num w:numId="14" w16cid:durableId="1290164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25FD"/>
    <w:rsid w:val="00054056"/>
    <w:rsid w:val="00054FF8"/>
    <w:rsid w:val="00062AEF"/>
    <w:rsid w:val="00064E38"/>
    <w:rsid w:val="00067E16"/>
    <w:rsid w:val="00073242"/>
    <w:rsid w:val="000775C0"/>
    <w:rsid w:val="00080032"/>
    <w:rsid w:val="00080871"/>
    <w:rsid w:val="00081979"/>
    <w:rsid w:val="0008212B"/>
    <w:rsid w:val="00086CC6"/>
    <w:rsid w:val="000A3FB6"/>
    <w:rsid w:val="000B0A2E"/>
    <w:rsid w:val="000B0E2A"/>
    <w:rsid w:val="000B2A7D"/>
    <w:rsid w:val="000B3298"/>
    <w:rsid w:val="000C4D72"/>
    <w:rsid w:val="000D4FA3"/>
    <w:rsid w:val="000D52C3"/>
    <w:rsid w:val="000D7F49"/>
    <w:rsid w:val="000E0314"/>
    <w:rsid w:val="000E0A90"/>
    <w:rsid w:val="000E0C8B"/>
    <w:rsid w:val="000E0E6C"/>
    <w:rsid w:val="000E4B10"/>
    <w:rsid w:val="000E4F23"/>
    <w:rsid w:val="000F3774"/>
    <w:rsid w:val="000F7191"/>
    <w:rsid w:val="001063A7"/>
    <w:rsid w:val="001079A1"/>
    <w:rsid w:val="0011109B"/>
    <w:rsid w:val="00120230"/>
    <w:rsid w:val="00121EDE"/>
    <w:rsid w:val="001273A5"/>
    <w:rsid w:val="00135C20"/>
    <w:rsid w:val="00136B62"/>
    <w:rsid w:val="00140EC7"/>
    <w:rsid w:val="00142C76"/>
    <w:rsid w:val="00144D5A"/>
    <w:rsid w:val="00151D1F"/>
    <w:rsid w:val="00154C88"/>
    <w:rsid w:val="00163F1A"/>
    <w:rsid w:val="00166505"/>
    <w:rsid w:val="00172029"/>
    <w:rsid w:val="00172C06"/>
    <w:rsid w:val="00175316"/>
    <w:rsid w:val="00175BEF"/>
    <w:rsid w:val="001823FF"/>
    <w:rsid w:val="00185E46"/>
    <w:rsid w:val="00193F2B"/>
    <w:rsid w:val="001968D6"/>
    <w:rsid w:val="001A7155"/>
    <w:rsid w:val="001B083C"/>
    <w:rsid w:val="001B08A1"/>
    <w:rsid w:val="001B101E"/>
    <w:rsid w:val="001B5AF7"/>
    <w:rsid w:val="001B5CD7"/>
    <w:rsid w:val="001B7284"/>
    <w:rsid w:val="001D2653"/>
    <w:rsid w:val="001D6AA5"/>
    <w:rsid w:val="001D6FAF"/>
    <w:rsid w:val="001D7A10"/>
    <w:rsid w:val="001E42A2"/>
    <w:rsid w:val="001E549E"/>
    <w:rsid w:val="001F0BDE"/>
    <w:rsid w:val="001F24B4"/>
    <w:rsid w:val="001F44A3"/>
    <w:rsid w:val="001F4597"/>
    <w:rsid w:val="001F6089"/>
    <w:rsid w:val="00211932"/>
    <w:rsid w:val="00211E35"/>
    <w:rsid w:val="002122E9"/>
    <w:rsid w:val="00217682"/>
    <w:rsid w:val="0021770B"/>
    <w:rsid w:val="002202A8"/>
    <w:rsid w:val="00221F8A"/>
    <w:rsid w:val="00230CBE"/>
    <w:rsid w:val="00231B3F"/>
    <w:rsid w:val="002323A9"/>
    <w:rsid w:val="002335C1"/>
    <w:rsid w:val="0023431B"/>
    <w:rsid w:val="0024428B"/>
    <w:rsid w:val="00245BC4"/>
    <w:rsid w:val="002473E8"/>
    <w:rsid w:val="0025121A"/>
    <w:rsid w:val="00257AAB"/>
    <w:rsid w:val="00273FB1"/>
    <w:rsid w:val="002770C9"/>
    <w:rsid w:val="002802E4"/>
    <w:rsid w:val="00280913"/>
    <w:rsid w:val="00284EFC"/>
    <w:rsid w:val="00285353"/>
    <w:rsid w:val="002A2A19"/>
    <w:rsid w:val="002A3378"/>
    <w:rsid w:val="002A5D81"/>
    <w:rsid w:val="002A5DE4"/>
    <w:rsid w:val="002B4928"/>
    <w:rsid w:val="002C0023"/>
    <w:rsid w:val="002C1BEA"/>
    <w:rsid w:val="002C2485"/>
    <w:rsid w:val="002C2F71"/>
    <w:rsid w:val="002E01CD"/>
    <w:rsid w:val="002E5159"/>
    <w:rsid w:val="002E59B2"/>
    <w:rsid w:val="002E680B"/>
    <w:rsid w:val="002E7D95"/>
    <w:rsid w:val="002F016D"/>
    <w:rsid w:val="002F239C"/>
    <w:rsid w:val="002F243C"/>
    <w:rsid w:val="002F6689"/>
    <w:rsid w:val="00304808"/>
    <w:rsid w:val="0030702D"/>
    <w:rsid w:val="003141DC"/>
    <w:rsid w:val="00315718"/>
    <w:rsid w:val="0031588C"/>
    <w:rsid w:val="00321178"/>
    <w:rsid w:val="00323A7C"/>
    <w:rsid w:val="0032521C"/>
    <w:rsid w:val="00325F7F"/>
    <w:rsid w:val="0033022D"/>
    <w:rsid w:val="0033171F"/>
    <w:rsid w:val="00333420"/>
    <w:rsid w:val="0033691D"/>
    <w:rsid w:val="00344B77"/>
    <w:rsid w:val="003470E2"/>
    <w:rsid w:val="00361B64"/>
    <w:rsid w:val="00361DB8"/>
    <w:rsid w:val="003650D9"/>
    <w:rsid w:val="00366D2F"/>
    <w:rsid w:val="003719C8"/>
    <w:rsid w:val="00375B7C"/>
    <w:rsid w:val="00380F98"/>
    <w:rsid w:val="00397D8B"/>
    <w:rsid w:val="003A2317"/>
    <w:rsid w:val="003A5EF9"/>
    <w:rsid w:val="003B61DA"/>
    <w:rsid w:val="003B6817"/>
    <w:rsid w:val="003D0151"/>
    <w:rsid w:val="003D3832"/>
    <w:rsid w:val="003D5028"/>
    <w:rsid w:val="003D5B32"/>
    <w:rsid w:val="003E0FDE"/>
    <w:rsid w:val="003E7C56"/>
    <w:rsid w:val="003F0D92"/>
    <w:rsid w:val="003F0F00"/>
    <w:rsid w:val="003F2695"/>
    <w:rsid w:val="003F6180"/>
    <w:rsid w:val="003F6632"/>
    <w:rsid w:val="004036CD"/>
    <w:rsid w:val="004043A4"/>
    <w:rsid w:val="0040451F"/>
    <w:rsid w:val="00404A46"/>
    <w:rsid w:val="004108AA"/>
    <w:rsid w:val="00414D40"/>
    <w:rsid w:val="00414F1C"/>
    <w:rsid w:val="004174E3"/>
    <w:rsid w:val="00421DC9"/>
    <w:rsid w:val="0042406E"/>
    <w:rsid w:val="00426C10"/>
    <w:rsid w:val="0043179E"/>
    <w:rsid w:val="0043285D"/>
    <w:rsid w:val="00432BF0"/>
    <w:rsid w:val="00434366"/>
    <w:rsid w:val="00436AF1"/>
    <w:rsid w:val="00440DB0"/>
    <w:rsid w:val="00442476"/>
    <w:rsid w:val="0044278D"/>
    <w:rsid w:val="00443E6A"/>
    <w:rsid w:val="00450065"/>
    <w:rsid w:val="0046754C"/>
    <w:rsid w:val="00474E59"/>
    <w:rsid w:val="0047573C"/>
    <w:rsid w:val="00476C94"/>
    <w:rsid w:val="004836FA"/>
    <w:rsid w:val="00487851"/>
    <w:rsid w:val="00487AD1"/>
    <w:rsid w:val="00494B76"/>
    <w:rsid w:val="00496701"/>
    <w:rsid w:val="004A0174"/>
    <w:rsid w:val="004A3339"/>
    <w:rsid w:val="004A4AD0"/>
    <w:rsid w:val="004B45EC"/>
    <w:rsid w:val="004B7ECF"/>
    <w:rsid w:val="004C1EA5"/>
    <w:rsid w:val="004C2E62"/>
    <w:rsid w:val="004C317C"/>
    <w:rsid w:val="004D48B3"/>
    <w:rsid w:val="004D75B0"/>
    <w:rsid w:val="004E22BD"/>
    <w:rsid w:val="004E3A67"/>
    <w:rsid w:val="004E77D7"/>
    <w:rsid w:val="004F20F2"/>
    <w:rsid w:val="004F7898"/>
    <w:rsid w:val="00500BCB"/>
    <w:rsid w:val="00501D23"/>
    <w:rsid w:val="00503C5D"/>
    <w:rsid w:val="005155FE"/>
    <w:rsid w:val="005259CC"/>
    <w:rsid w:val="0052609D"/>
    <w:rsid w:val="00540599"/>
    <w:rsid w:val="0054325A"/>
    <w:rsid w:val="00545422"/>
    <w:rsid w:val="00545E60"/>
    <w:rsid w:val="0054682F"/>
    <w:rsid w:val="005470D9"/>
    <w:rsid w:val="00550044"/>
    <w:rsid w:val="00550A94"/>
    <w:rsid w:val="00554A7B"/>
    <w:rsid w:val="00561331"/>
    <w:rsid w:val="0056465E"/>
    <w:rsid w:val="00565482"/>
    <w:rsid w:val="005669D4"/>
    <w:rsid w:val="00570C67"/>
    <w:rsid w:val="005751E4"/>
    <w:rsid w:val="00575770"/>
    <w:rsid w:val="00581952"/>
    <w:rsid w:val="005837FB"/>
    <w:rsid w:val="005850D7"/>
    <w:rsid w:val="00590385"/>
    <w:rsid w:val="005912B8"/>
    <w:rsid w:val="005968A5"/>
    <w:rsid w:val="005979FA"/>
    <w:rsid w:val="005A074E"/>
    <w:rsid w:val="005A19DC"/>
    <w:rsid w:val="005A486B"/>
    <w:rsid w:val="005A5832"/>
    <w:rsid w:val="005A6BEE"/>
    <w:rsid w:val="005B0368"/>
    <w:rsid w:val="005B3DE9"/>
    <w:rsid w:val="005B7A74"/>
    <w:rsid w:val="005C38F8"/>
    <w:rsid w:val="005C3BED"/>
    <w:rsid w:val="005C43D2"/>
    <w:rsid w:val="005C6E6F"/>
    <w:rsid w:val="005C737D"/>
    <w:rsid w:val="005D2856"/>
    <w:rsid w:val="005D3244"/>
    <w:rsid w:val="005E24AE"/>
    <w:rsid w:val="005E5F0C"/>
    <w:rsid w:val="005F2224"/>
    <w:rsid w:val="005F5B23"/>
    <w:rsid w:val="00600507"/>
    <w:rsid w:val="0060375C"/>
    <w:rsid w:val="00607A71"/>
    <w:rsid w:val="00607B92"/>
    <w:rsid w:val="00610A8C"/>
    <w:rsid w:val="006276B2"/>
    <w:rsid w:val="00630D1D"/>
    <w:rsid w:val="00631CC4"/>
    <w:rsid w:val="00633447"/>
    <w:rsid w:val="006367F6"/>
    <w:rsid w:val="006376C9"/>
    <w:rsid w:val="0064021E"/>
    <w:rsid w:val="006404F5"/>
    <w:rsid w:val="0064121B"/>
    <w:rsid w:val="006456A2"/>
    <w:rsid w:val="00645DF8"/>
    <w:rsid w:val="00656221"/>
    <w:rsid w:val="00662F4C"/>
    <w:rsid w:val="0066643B"/>
    <w:rsid w:val="00670BC6"/>
    <w:rsid w:val="00672B3D"/>
    <w:rsid w:val="00673FFB"/>
    <w:rsid w:val="006825DE"/>
    <w:rsid w:val="006851C6"/>
    <w:rsid w:val="00685F29"/>
    <w:rsid w:val="00687FF6"/>
    <w:rsid w:val="006915FF"/>
    <w:rsid w:val="00692DDC"/>
    <w:rsid w:val="00694EED"/>
    <w:rsid w:val="00696EDC"/>
    <w:rsid w:val="00697ACE"/>
    <w:rsid w:val="006A1A40"/>
    <w:rsid w:val="006A1D6B"/>
    <w:rsid w:val="006A59C1"/>
    <w:rsid w:val="006B1A1B"/>
    <w:rsid w:val="006B2293"/>
    <w:rsid w:val="006B5117"/>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465F2"/>
    <w:rsid w:val="00750037"/>
    <w:rsid w:val="0075099A"/>
    <w:rsid w:val="007518D2"/>
    <w:rsid w:val="0075283B"/>
    <w:rsid w:val="00760632"/>
    <w:rsid w:val="00766E62"/>
    <w:rsid w:val="007702D0"/>
    <w:rsid w:val="00770F02"/>
    <w:rsid w:val="00775A6C"/>
    <w:rsid w:val="007819A2"/>
    <w:rsid w:val="00784792"/>
    <w:rsid w:val="007851BC"/>
    <w:rsid w:val="00786923"/>
    <w:rsid w:val="007871FD"/>
    <w:rsid w:val="00787B04"/>
    <w:rsid w:val="00790151"/>
    <w:rsid w:val="00794CC9"/>
    <w:rsid w:val="007A0C4D"/>
    <w:rsid w:val="007A1A0D"/>
    <w:rsid w:val="007A2A51"/>
    <w:rsid w:val="007A4F9C"/>
    <w:rsid w:val="007A69A9"/>
    <w:rsid w:val="007B66AB"/>
    <w:rsid w:val="007B7586"/>
    <w:rsid w:val="007C7728"/>
    <w:rsid w:val="007D2D41"/>
    <w:rsid w:val="007D6370"/>
    <w:rsid w:val="007D68E6"/>
    <w:rsid w:val="007E0790"/>
    <w:rsid w:val="007E59CB"/>
    <w:rsid w:val="007F7B04"/>
    <w:rsid w:val="00800357"/>
    <w:rsid w:val="00805713"/>
    <w:rsid w:val="00807EF5"/>
    <w:rsid w:val="008143FF"/>
    <w:rsid w:val="008150F0"/>
    <w:rsid w:val="00816695"/>
    <w:rsid w:val="0082427F"/>
    <w:rsid w:val="008266AE"/>
    <w:rsid w:val="00830C24"/>
    <w:rsid w:val="00834BFB"/>
    <w:rsid w:val="0084029F"/>
    <w:rsid w:val="00845F86"/>
    <w:rsid w:val="008476C3"/>
    <w:rsid w:val="008509C7"/>
    <w:rsid w:val="008604D8"/>
    <w:rsid w:val="00863E3C"/>
    <w:rsid w:val="00867A81"/>
    <w:rsid w:val="008706B0"/>
    <w:rsid w:val="0087129F"/>
    <w:rsid w:val="00871D74"/>
    <w:rsid w:val="00872556"/>
    <w:rsid w:val="008804BD"/>
    <w:rsid w:val="0088112E"/>
    <w:rsid w:val="0088209F"/>
    <w:rsid w:val="00885DA7"/>
    <w:rsid w:val="00890696"/>
    <w:rsid w:val="00892EE7"/>
    <w:rsid w:val="00894532"/>
    <w:rsid w:val="00894793"/>
    <w:rsid w:val="00897546"/>
    <w:rsid w:val="008A024A"/>
    <w:rsid w:val="008A3043"/>
    <w:rsid w:val="008B033E"/>
    <w:rsid w:val="008B1FFF"/>
    <w:rsid w:val="008B4591"/>
    <w:rsid w:val="008B4D0B"/>
    <w:rsid w:val="008C12EC"/>
    <w:rsid w:val="008C494A"/>
    <w:rsid w:val="008C595F"/>
    <w:rsid w:val="008C7449"/>
    <w:rsid w:val="008C77D9"/>
    <w:rsid w:val="008D041F"/>
    <w:rsid w:val="008D1D5A"/>
    <w:rsid w:val="008D2699"/>
    <w:rsid w:val="008D278C"/>
    <w:rsid w:val="008D3106"/>
    <w:rsid w:val="008D4DBB"/>
    <w:rsid w:val="008D7720"/>
    <w:rsid w:val="008E21BE"/>
    <w:rsid w:val="008E3A37"/>
    <w:rsid w:val="008E3AB0"/>
    <w:rsid w:val="008E6A46"/>
    <w:rsid w:val="008F3D3B"/>
    <w:rsid w:val="008F553C"/>
    <w:rsid w:val="008F57C7"/>
    <w:rsid w:val="00901845"/>
    <w:rsid w:val="00902379"/>
    <w:rsid w:val="009035A1"/>
    <w:rsid w:val="00907230"/>
    <w:rsid w:val="00907CCF"/>
    <w:rsid w:val="0091564A"/>
    <w:rsid w:val="009203B9"/>
    <w:rsid w:val="0092194D"/>
    <w:rsid w:val="009250BD"/>
    <w:rsid w:val="00927949"/>
    <w:rsid w:val="009337FF"/>
    <w:rsid w:val="00943950"/>
    <w:rsid w:val="00945F8C"/>
    <w:rsid w:val="009512DD"/>
    <w:rsid w:val="009531B6"/>
    <w:rsid w:val="00954467"/>
    <w:rsid w:val="00954671"/>
    <w:rsid w:val="00957723"/>
    <w:rsid w:val="00957801"/>
    <w:rsid w:val="009679C1"/>
    <w:rsid w:val="00973C28"/>
    <w:rsid w:val="0097689A"/>
    <w:rsid w:val="00985621"/>
    <w:rsid w:val="0099175F"/>
    <w:rsid w:val="00993D23"/>
    <w:rsid w:val="00995C53"/>
    <w:rsid w:val="009A0A8C"/>
    <w:rsid w:val="009A196F"/>
    <w:rsid w:val="009A30F8"/>
    <w:rsid w:val="009A6F92"/>
    <w:rsid w:val="009B18B8"/>
    <w:rsid w:val="009B49FD"/>
    <w:rsid w:val="009C1DA7"/>
    <w:rsid w:val="009C2C19"/>
    <w:rsid w:val="009C7373"/>
    <w:rsid w:val="009D1BB1"/>
    <w:rsid w:val="009D32AD"/>
    <w:rsid w:val="009D3CA9"/>
    <w:rsid w:val="009E0A5A"/>
    <w:rsid w:val="009E6ECE"/>
    <w:rsid w:val="009E720A"/>
    <w:rsid w:val="009F337C"/>
    <w:rsid w:val="009F5E98"/>
    <w:rsid w:val="009F6B5A"/>
    <w:rsid w:val="00A00E27"/>
    <w:rsid w:val="00A01E96"/>
    <w:rsid w:val="00A027AD"/>
    <w:rsid w:val="00A028DB"/>
    <w:rsid w:val="00A05AB1"/>
    <w:rsid w:val="00A10867"/>
    <w:rsid w:val="00A14A7C"/>
    <w:rsid w:val="00A17990"/>
    <w:rsid w:val="00A21801"/>
    <w:rsid w:val="00A21D6F"/>
    <w:rsid w:val="00A272D8"/>
    <w:rsid w:val="00A27ADE"/>
    <w:rsid w:val="00A3264B"/>
    <w:rsid w:val="00A34BD5"/>
    <w:rsid w:val="00A36F21"/>
    <w:rsid w:val="00A45165"/>
    <w:rsid w:val="00A4553A"/>
    <w:rsid w:val="00A5214E"/>
    <w:rsid w:val="00A53B7A"/>
    <w:rsid w:val="00A541E7"/>
    <w:rsid w:val="00A5471B"/>
    <w:rsid w:val="00A55989"/>
    <w:rsid w:val="00A57A5A"/>
    <w:rsid w:val="00A6170C"/>
    <w:rsid w:val="00A62AFF"/>
    <w:rsid w:val="00A6480E"/>
    <w:rsid w:val="00A64EF8"/>
    <w:rsid w:val="00A660AB"/>
    <w:rsid w:val="00A70A49"/>
    <w:rsid w:val="00A724E7"/>
    <w:rsid w:val="00A738CC"/>
    <w:rsid w:val="00A740D0"/>
    <w:rsid w:val="00A77811"/>
    <w:rsid w:val="00A83F4D"/>
    <w:rsid w:val="00A847D7"/>
    <w:rsid w:val="00A905B6"/>
    <w:rsid w:val="00A91E37"/>
    <w:rsid w:val="00A95FB7"/>
    <w:rsid w:val="00AA300A"/>
    <w:rsid w:val="00AA3736"/>
    <w:rsid w:val="00AB0012"/>
    <w:rsid w:val="00AB0729"/>
    <w:rsid w:val="00AC663E"/>
    <w:rsid w:val="00AD132C"/>
    <w:rsid w:val="00AE0D4F"/>
    <w:rsid w:val="00AE1219"/>
    <w:rsid w:val="00AE7AD0"/>
    <w:rsid w:val="00AF29A3"/>
    <w:rsid w:val="00AF5B26"/>
    <w:rsid w:val="00B0367E"/>
    <w:rsid w:val="00B12B15"/>
    <w:rsid w:val="00B13979"/>
    <w:rsid w:val="00B17CE7"/>
    <w:rsid w:val="00B22096"/>
    <w:rsid w:val="00B252DF"/>
    <w:rsid w:val="00B312D8"/>
    <w:rsid w:val="00B31338"/>
    <w:rsid w:val="00B32F2F"/>
    <w:rsid w:val="00B35D58"/>
    <w:rsid w:val="00B36921"/>
    <w:rsid w:val="00B40BEF"/>
    <w:rsid w:val="00B411DF"/>
    <w:rsid w:val="00B412E9"/>
    <w:rsid w:val="00B43DF3"/>
    <w:rsid w:val="00B43E75"/>
    <w:rsid w:val="00B444D4"/>
    <w:rsid w:val="00B458F7"/>
    <w:rsid w:val="00B46F38"/>
    <w:rsid w:val="00B54C50"/>
    <w:rsid w:val="00B60170"/>
    <w:rsid w:val="00B707BF"/>
    <w:rsid w:val="00B729EE"/>
    <w:rsid w:val="00B74C2B"/>
    <w:rsid w:val="00B7505E"/>
    <w:rsid w:val="00B750FC"/>
    <w:rsid w:val="00B753F9"/>
    <w:rsid w:val="00B77F67"/>
    <w:rsid w:val="00B8048F"/>
    <w:rsid w:val="00B80709"/>
    <w:rsid w:val="00B82355"/>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CD2"/>
    <w:rsid w:val="00BC5F76"/>
    <w:rsid w:val="00BD18C1"/>
    <w:rsid w:val="00BD3B4D"/>
    <w:rsid w:val="00BD41DA"/>
    <w:rsid w:val="00BD52F6"/>
    <w:rsid w:val="00BD56C0"/>
    <w:rsid w:val="00BD60FD"/>
    <w:rsid w:val="00BD6176"/>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05B87"/>
    <w:rsid w:val="00C17B09"/>
    <w:rsid w:val="00C27C12"/>
    <w:rsid w:val="00C33576"/>
    <w:rsid w:val="00C34A55"/>
    <w:rsid w:val="00C35A88"/>
    <w:rsid w:val="00C3615C"/>
    <w:rsid w:val="00C405C4"/>
    <w:rsid w:val="00C5036A"/>
    <w:rsid w:val="00C53015"/>
    <w:rsid w:val="00C53DAF"/>
    <w:rsid w:val="00C53EE4"/>
    <w:rsid w:val="00C6121C"/>
    <w:rsid w:val="00C6171B"/>
    <w:rsid w:val="00C61E2E"/>
    <w:rsid w:val="00C63FB9"/>
    <w:rsid w:val="00C71F93"/>
    <w:rsid w:val="00C76621"/>
    <w:rsid w:val="00C7668A"/>
    <w:rsid w:val="00C77D27"/>
    <w:rsid w:val="00C80C37"/>
    <w:rsid w:val="00C90D44"/>
    <w:rsid w:val="00C91E9A"/>
    <w:rsid w:val="00C91FDD"/>
    <w:rsid w:val="00C91FE0"/>
    <w:rsid w:val="00C933D1"/>
    <w:rsid w:val="00C95150"/>
    <w:rsid w:val="00CA49FD"/>
    <w:rsid w:val="00CB12B9"/>
    <w:rsid w:val="00CB32AA"/>
    <w:rsid w:val="00CB7B9A"/>
    <w:rsid w:val="00CC44E8"/>
    <w:rsid w:val="00CC5E44"/>
    <w:rsid w:val="00CC7B44"/>
    <w:rsid w:val="00CD2815"/>
    <w:rsid w:val="00CD734E"/>
    <w:rsid w:val="00CE1674"/>
    <w:rsid w:val="00CE6920"/>
    <w:rsid w:val="00CF18F7"/>
    <w:rsid w:val="00CF328C"/>
    <w:rsid w:val="00CF3756"/>
    <w:rsid w:val="00CF5F96"/>
    <w:rsid w:val="00CF7CB1"/>
    <w:rsid w:val="00D00DEC"/>
    <w:rsid w:val="00D01937"/>
    <w:rsid w:val="00D06A4D"/>
    <w:rsid w:val="00D07C34"/>
    <w:rsid w:val="00D1508F"/>
    <w:rsid w:val="00D26FDB"/>
    <w:rsid w:val="00D34D7A"/>
    <w:rsid w:val="00D37472"/>
    <w:rsid w:val="00D41F05"/>
    <w:rsid w:val="00D43347"/>
    <w:rsid w:val="00D449C7"/>
    <w:rsid w:val="00D52A7C"/>
    <w:rsid w:val="00D56F09"/>
    <w:rsid w:val="00D600FF"/>
    <w:rsid w:val="00D60AF3"/>
    <w:rsid w:val="00D652F1"/>
    <w:rsid w:val="00D71D7D"/>
    <w:rsid w:val="00D7389E"/>
    <w:rsid w:val="00D75991"/>
    <w:rsid w:val="00D84A31"/>
    <w:rsid w:val="00D9176B"/>
    <w:rsid w:val="00D91EE1"/>
    <w:rsid w:val="00D95A23"/>
    <w:rsid w:val="00DA4811"/>
    <w:rsid w:val="00DA656B"/>
    <w:rsid w:val="00DB0ACC"/>
    <w:rsid w:val="00DB288F"/>
    <w:rsid w:val="00DB6BEB"/>
    <w:rsid w:val="00DC10E6"/>
    <w:rsid w:val="00DC3753"/>
    <w:rsid w:val="00DC3C1C"/>
    <w:rsid w:val="00DC3ECD"/>
    <w:rsid w:val="00DC52C5"/>
    <w:rsid w:val="00DD227D"/>
    <w:rsid w:val="00DD4ABD"/>
    <w:rsid w:val="00DE49C6"/>
    <w:rsid w:val="00DE6128"/>
    <w:rsid w:val="00DF760C"/>
    <w:rsid w:val="00E1060B"/>
    <w:rsid w:val="00E111B2"/>
    <w:rsid w:val="00E16BCD"/>
    <w:rsid w:val="00E17D30"/>
    <w:rsid w:val="00E254B9"/>
    <w:rsid w:val="00E26C8C"/>
    <w:rsid w:val="00E36507"/>
    <w:rsid w:val="00E44EB8"/>
    <w:rsid w:val="00E45667"/>
    <w:rsid w:val="00E458C5"/>
    <w:rsid w:val="00E464E7"/>
    <w:rsid w:val="00E521FF"/>
    <w:rsid w:val="00E536DA"/>
    <w:rsid w:val="00E556DE"/>
    <w:rsid w:val="00E605C0"/>
    <w:rsid w:val="00E63F0D"/>
    <w:rsid w:val="00E653AB"/>
    <w:rsid w:val="00E73733"/>
    <w:rsid w:val="00E73878"/>
    <w:rsid w:val="00E74931"/>
    <w:rsid w:val="00E77827"/>
    <w:rsid w:val="00E77E04"/>
    <w:rsid w:val="00E81976"/>
    <w:rsid w:val="00E82075"/>
    <w:rsid w:val="00E85E71"/>
    <w:rsid w:val="00E86BE1"/>
    <w:rsid w:val="00E9192E"/>
    <w:rsid w:val="00E97CEC"/>
    <w:rsid w:val="00EA09EE"/>
    <w:rsid w:val="00EA2372"/>
    <w:rsid w:val="00EA6ED6"/>
    <w:rsid w:val="00EB41E5"/>
    <w:rsid w:val="00EB4877"/>
    <w:rsid w:val="00EB7E04"/>
    <w:rsid w:val="00EC3879"/>
    <w:rsid w:val="00EC3F29"/>
    <w:rsid w:val="00EC75F6"/>
    <w:rsid w:val="00ED1FE5"/>
    <w:rsid w:val="00ED4866"/>
    <w:rsid w:val="00ED6B28"/>
    <w:rsid w:val="00ED736B"/>
    <w:rsid w:val="00ED7BBC"/>
    <w:rsid w:val="00EE1905"/>
    <w:rsid w:val="00EE43DC"/>
    <w:rsid w:val="00EF3F1D"/>
    <w:rsid w:val="00EF61B8"/>
    <w:rsid w:val="00F020F2"/>
    <w:rsid w:val="00F02DB2"/>
    <w:rsid w:val="00F0354D"/>
    <w:rsid w:val="00F036DE"/>
    <w:rsid w:val="00F04A80"/>
    <w:rsid w:val="00F07589"/>
    <w:rsid w:val="00F110EA"/>
    <w:rsid w:val="00F11886"/>
    <w:rsid w:val="00F21186"/>
    <w:rsid w:val="00F23240"/>
    <w:rsid w:val="00F266A6"/>
    <w:rsid w:val="00F311A0"/>
    <w:rsid w:val="00F37A7F"/>
    <w:rsid w:val="00F4475C"/>
    <w:rsid w:val="00F4527A"/>
    <w:rsid w:val="00F51F67"/>
    <w:rsid w:val="00F570E9"/>
    <w:rsid w:val="00F60AD7"/>
    <w:rsid w:val="00F62DBA"/>
    <w:rsid w:val="00F66C4C"/>
    <w:rsid w:val="00F73392"/>
    <w:rsid w:val="00F82ED1"/>
    <w:rsid w:val="00F830DF"/>
    <w:rsid w:val="00F84045"/>
    <w:rsid w:val="00F84AEF"/>
    <w:rsid w:val="00F855B9"/>
    <w:rsid w:val="00F867F0"/>
    <w:rsid w:val="00F86CE2"/>
    <w:rsid w:val="00F87FA5"/>
    <w:rsid w:val="00F90074"/>
    <w:rsid w:val="00F95108"/>
    <w:rsid w:val="00FA1C67"/>
    <w:rsid w:val="00FB164E"/>
    <w:rsid w:val="00FB19BC"/>
    <w:rsid w:val="00FB3CC7"/>
    <w:rsid w:val="00FB6A20"/>
    <w:rsid w:val="00FB77B0"/>
    <w:rsid w:val="00FC33E6"/>
    <w:rsid w:val="00FC4C08"/>
    <w:rsid w:val="00FC525E"/>
    <w:rsid w:val="00FC54BB"/>
    <w:rsid w:val="00FC674A"/>
    <w:rsid w:val="00FC6913"/>
    <w:rsid w:val="00FD0936"/>
    <w:rsid w:val="00FD1956"/>
    <w:rsid w:val="00FD1BDB"/>
    <w:rsid w:val="00FD630E"/>
    <w:rsid w:val="00FE2D51"/>
    <w:rsid w:val="00FE35A6"/>
    <w:rsid w:val="00FE4B1B"/>
    <w:rsid w:val="00FE5C73"/>
    <w:rsid w:val="00FE6015"/>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character" w:styleId="Emphasis">
    <w:name w:val="Emphasis"/>
    <w:basedOn w:val="DefaultParagraphFont"/>
    <w:uiPriority w:val="20"/>
    <w:qFormat/>
    <w:rsid w:val="003470E2"/>
    <w:rPr>
      <w:i/>
      <w:iCs/>
    </w:rPr>
  </w:style>
  <w:style w:type="table" w:styleId="TableGrid">
    <w:name w:val="Table Grid"/>
    <w:basedOn w:val="TableNormal"/>
    <w:uiPriority w:val="39"/>
    <w:rsid w:val="00B54C50"/>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54C50"/>
    <w:pPr>
      <w:autoSpaceDN w:val="0"/>
    </w:pPr>
    <w:rPr>
      <w:rFonts w:ascii="Calibri" w:eastAsia="Calibri" w:hAnsi="Calibri"/>
      <w:sz w:val="20"/>
    </w:rPr>
  </w:style>
  <w:style w:type="character" w:customStyle="1" w:styleId="FootnoteTextChar">
    <w:name w:val="Footnote Text Char"/>
    <w:basedOn w:val="DefaultParagraphFont"/>
    <w:link w:val="FootnoteText"/>
    <w:uiPriority w:val="99"/>
    <w:rsid w:val="00B54C50"/>
    <w:rPr>
      <w:rFonts w:ascii="Calibri" w:eastAsia="Calibri" w:hAnsi="Calibri"/>
      <w:sz w:val="20"/>
    </w:rPr>
  </w:style>
  <w:style w:type="character" w:styleId="FootnoteReference">
    <w:name w:val="footnote reference"/>
    <w:basedOn w:val="DefaultParagraphFont"/>
    <w:unhideWhenUsed/>
    <w:rsid w:val="00B54C50"/>
    <w:rPr>
      <w:vertAlign w:val="superscript"/>
    </w:rPr>
  </w:style>
  <w:style w:type="table" w:customStyle="1" w:styleId="TableGrid1">
    <w:name w:val="Table Grid1"/>
    <w:basedOn w:val="TableNormal"/>
    <w:next w:val="TableGrid"/>
    <w:uiPriority w:val="39"/>
    <w:rsid w:val="00D00DEC"/>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A6F92"/>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825DE"/>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68609BCE9AB5421BBA50481F3629D52B"/>
        <w:category>
          <w:name w:val="General"/>
          <w:gallery w:val="placeholder"/>
        </w:category>
        <w:types>
          <w:type w:val="bbPlcHdr"/>
        </w:types>
        <w:behaviors>
          <w:behavior w:val="content"/>
        </w:behaviors>
        <w:guid w:val="{6957FEA1-FF0F-4339-B610-8D5EA3C3B70E}"/>
      </w:docPartPr>
      <w:docPartBody>
        <w:p w:rsidR="0090147C" w:rsidRDefault="0090147C" w:rsidP="0090147C">
          <w:pPr>
            <w:pStyle w:val="68609BCE9AB5421BBA50481F3629D52B"/>
          </w:pPr>
          <w:r>
            <w:rPr>
              <w:rStyle w:val="PlaceholderText"/>
            </w:rPr>
            <w:t>Choose an item.</w:t>
          </w:r>
        </w:p>
      </w:docPartBody>
    </w:docPart>
    <w:docPart>
      <w:docPartPr>
        <w:name w:val="E27BBC5D67A946CABEF16F7FFDED4FE4"/>
        <w:category>
          <w:name w:val="General"/>
          <w:gallery w:val="placeholder"/>
        </w:category>
        <w:types>
          <w:type w:val="bbPlcHdr"/>
        </w:types>
        <w:behaviors>
          <w:behavior w:val="content"/>
        </w:behaviors>
        <w:guid w:val="{F3AE9357-DD72-477E-B7C5-1AEA29A00717}"/>
      </w:docPartPr>
      <w:docPartBody>
        <w:p w:rsidR="0090147C" w:rsidRDefault="0090147C" w:rsidP="0090147C">
          <w:pPr>
            <w:pStyle w:val="E27BBC5D67A946CABEF16F7FFDED4FE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2E07"/>
    <w:rsid w:val="00257CA2"/>
    <w:rsid w:val="00285353"/>
    <w:rsid w:val="00296592"/>
    <w:rsid w:val="002E7DC4"/>
    <w:rsid w:val="002F0ABA"/>
    <w:rsid w:val="003003D2"/>
    <w:rsid w:val="00331B7E"/>
    <w:rsid w:val="003B2BDA"/>
    <w:rsid w:val="003D3832"/>
    <w:rsid w:val="003D736E"/>
    <w:rsid w:val="004272CB"/>
    <w:rsid w:val="004351D8"/>
    <w:rsid w:val="00495E78"/>
    <w:rsid w:val="004E4574"/>
    <w:rsid w:val="00562436"/>
    <w:rsid w:val="00580670"/>
    <w:rsid w:val="005B0350"/>
    <w:rsid w:val="005C737D"/>
    <w:rsid w:val="00605547"/>
    <w:rsid w:val="00642C44"/>
    <w:rsid w:val="00652E7A"/>
    <w:rsid w:val="0066643B"/>
    <w:rsid w:val="006804FD"/>
    <w:rsid w:val="006862DC"/>
    <w:rsid w:val="00750037"/>
    <w:rsid w:val="007B56C6"/>
    <w:rsid w:val="00872556"/>
    <w:rsid w:val="008F4AFB"/>
    <w:rsid w:val="00900C5D"/>
    <w:rsid w:val="0090147C"/>
    <w:rsid w:val="00902FC0"/>
    <w:rsid w:val="009679C1"/>
    <w:rsid w:val="009A196F"/>
    <w:rsid w:val="009C7373"/>
    <w:rsid w:val="00A14A7C"/>
    <w:rsid w:val="00A56FCF"/>
    <w:rsid w:val="00A74E99"/>
    <w:rsid w:val="00AA6EC0"/>
    <w:rsid w:val="00AC663E"/>
    <w:rsid w:val="00B93EB0"/>
    <w:rsid w:val="00BD41DA"/>
    <w:rsid w:val="00BE611E"/>
    <w:rsid w:val="00C040DC"/>
    <w:rsid w:val="00C26DB1"/>
    <w:rsid w:val="00C355EF"/>
    <w:rsid w:val="00C47E35"/>
    <w:rsid w:val="00C91E9A"/>
    <w:rsid w:val="00CB4EC2"/>
    <w:rsid w:val="00D73274"/>
    <w:rsid w:val="00D778D9"/>
    <w:rsid w:val="00E66BF3"/>
    <w:rsid w:val="00EB41E5"/>
    <w:rsid w:val="00EB7E04"/>
    <w:rsid w:val="00F0354D"/>
    <w:rsid w:val="00F110EA"/>
    <w:rsid w:val="00F66B74"/>
    <w:rsid w:val="00F8406A"/>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7C"/>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 w:type="paragraph" w:customStyle="1" w:styleId="68609BCE9AB5421BBA50481F3629D52B">
    <w:name w:val="68609BCE9AB5421BBA50481F3629D52B"/>
    <w:rsid w:val="0090147C"/>
    <w:rPr>
      <w:kern w:val="2"/>
      <w14:ligatures w14:val="standardContextual"/>
    </w:rPr>
  </w:style>
  <w:style w:type="paragraph" w:customStyle="1" w:styleId="E27BBC5D67A946CABEF16F7FFDED4FE4">
    <w:name w:val="E27BBC5D67A946CABEF16F7FFDED4FE4"/>
    <w:rsid w:val="0090147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A7CC243D-8353-4B66-8AD3-E9B3DB0DE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79709</Words>
  <Characters>45435</Characters>
  <Application>Microsoft Office Word</Application>
  <DocSecurity>0</DocSecurity>
  <Lines>378</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2026-07-20T12:22:00Z</dcterms:created>
  <dcterms:modified xsi:type="dcterms:W3CDTF">2026-07-20T12:22:00Z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